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A4593" w14:textId="77777777" w:rsidR="00653390" w:rsidRDefault="00653390" w:rsidP="00653390">
      <w:pPr>
        <w:spacing w:line="480" w:lineRule="auto"/>
        <w:rPr>
          <w:rFonts w:ascii="ＭＳ 明朝"/>
          <w:sz w:val="36"/>
        </w:rPr>
      </w:pPr>
      <w:bookmarkStart w:id="0" w:name="_Hlk174111410"/>
    </w:p>
    <w:p w14:paraId="53EBF370" w14:textId="77777777" w:rsidR="00653390" w:rsidRDefault="00653390" w:rsidP="00653390">
      <w:pPr>
        <w:spacing w:line="480" w:lineRule="auto"/>
        <w:rPr>
          <w:rFonts w:ascii="ＭＳ 明朝"/>
          <w:sz w:val="36"/>
        </w:rPr>
      </w:pPr>
    </w:p>
    <w:p w14:paraId="1DE70421" w14:textId="77777777" w:rsidR="00653390" w:rsidRDefault="00653390" w:rsidP="00653390">
      <w:pPr>
        <w:spacing w:line="480" w:lineRule="auto"/>
        <w:rPr>
          <w:rFonts w:ascii="ＭＳ 明朝"/>
          <w:sz w:val="36"/>
        </w:rPr>
      </w:pPr>
    </w:p>
    <w:p w14:paraId="429623CE" w14:textId="77777777" w:rsidR="00653390" w:rsidRDefault="00653390" w:rsidP="00653390">
      <w:pPr>
        <w:spacing w:line="480" w:lineRule="auto"/>
        <w:rPr>
          <w:rFonts w:ascii="ＭＳ 明朝"/>
          <w:sz w:val="36"/>
        </w:rPr>
      </w:pPr>
    </w:p>
    <w:p w14:paraId="14E86A0F" w14:textId="77777777" w:rsidR="00653390" w:rsidRDefault="00653390" w:rsidP="00653390">
      <w:pPr>
        <w:spacing w:line="480" w:lineRule="auto"/>
        <w:rPr>
          <w:rFonts w:ascii="ＭＳ 明朝"/>
          <w:sz w:val="36"/>
        </w:rPr>
      </w:pPr>
    </w:p>
    <w:p w14:paraId="541BAB12" w14:textId="17D1D097" w:rsidR="00653390" w:rsidRDefault="00653390" w:rsidP="00653390">
      <w:pPr>
        <w:jc w:val="center"/>
        <w:rPr>
          <w:rFonts w:ascii="ＭＳ 明朝"/>
          <w:sz w:val="48"/>
        </w:rPr>
      </w:pPr>
      <w:r>
        <w:rPr>
          <w:rFonts w:ascii="ＭＳ 明朝" w:hint="eastAsia"/>
          <w:sz w:val="48"/>
        </w:rPr>
        <w:t>地</w:t>
      </w:r>
      <w:r>
        <w:rPr>
          <w:rFonts w:ascii="ＭＳ 明朝" w:hint="eastAsia"/>
          <w:sz w:val="48"/>
        </w:rPr>
        <w:t xml:space="preserve"> </w:t>
      </w:r>
      <w:r>
        <w:rPr>
          <w:rFonts w:ascii="ＭＳ 明朝" w:hint="eastAsia"/>
          <w:sz w:val="48"/>
        </w:rPr>
        <w:t>盤</w:t>
      </w:r>
      <w:r>
        <w:rPr>
          <w:rFonts w:ascii="ＭＳ 明朝" w:hint="eastAsia"/>
          <w:sz w:val="48"/>
        </w:rPr>
        <w:t xml:space="preserve"> </w:t>
      </w:r>
      <w:r>
        <w:rPr>
          <w:rFonts w:ascii="ＭＳ 明朝" w:hint="eastAsia"/>
          <w:sz w:val="48"/>
        </w:rPr>
        <w:t>改</w:t>
      </w:r>
      <w:r>
        <w:rPr>
          <w:rFonts w:ascii="ＭＳ 明朝" w:hint="eastAsia"/>
          <w:sz w:val="48"/>
        </w:rPr>
        <w:t xml:space="preserve"> </w:t>
      </w:r>
      <w:r>
        <w:rPr>
          <w:rFonts w:ascii="ＭＳ 明朝" w:hint="eastAsia"/>
          <w:sz w:val="48"/>
        </w:rPr>
        <w:t>良</w:t>
      </w:r>
      <w:r>
        <w:rPr>
          <w:rFonts w:ascii="ＭＳ 明朝" w:hint="eastAsia"/>
          <w:sz w:val="48"/>
        </w:rPr>
        <w:t xml:space="preserve"> </w:t>
      </w:r>
      <w:r w:rsidR="004D6264">
        <w:rPr>
          <w:rFonts w:ascii="ＭＳ 明朝" w:hint="eastAsia"/>
          <w:sz w:val="48"/>
        </w:rPr>
        <w:t>工</w:t>
      </w:r>
      <w:r w:rsidR="004D6264">
        <w:rPr>
          <w:rFonts w:ascii="ＭＳ 明朝" w:hint="eastAsia"/>
          <w:sz w:val="48"/>
        </w:rPr>
        <w:t xml:space="preserve"> </w:t>
      </w:r>
      <w:r w:rsidR="004D6264">
        <w:rPr>
          <w:rFonts w:ascii="ＭＳ 明朝" w:hint="eastAsia"/>
          <w:sz w:val="48"/>
        </w:rPr>
        <w:t>事</w:t>
      </w:r>
    </w:p>
    <w:p w14:paraId="33397B38" w14:textId="3A4DC216" w:rsidR="00653390" w:rsidRDefault="00653390" w:rsidP="00653390">
      <w:pPr>
        <w:jc w:val="center"/>
        <w:rPr>
          <w:rFonts w:ascii="ＭＳ 明朝"/>
          <w:sz w:val="48"/>
        </w:rPr>
      </w:pPr>
      <w:r>
        <w:rPr>
          <w:rFonts w:ascii="ＭＳ 明朝" w:hint="eastAsia"/>
          <w:sz w:val="48"/>
        </w:rPr>
        <w:t>特記仕様書</w:t>
      </w:r>
    </w:p>
    <w:p w14:paraId="77836BCC" w14:textId="77777777" w:rsidR="00653390" w:rsidRDefault="00653390" w:rsidP="00B373C4">
      <w:pPr>
        <w:rPr>
          <w:rFonts w:ascii="ＭＳ 明朝" w:eastAsia="ＭＳ 明朝" w:hAnsi="ＭＳ 明朝"/>
          <w:kern w:val="0"/>
          <w:sz w:val="22"/>
        </w:rPr>
      </w:pPr>
    </w:p>
    <w:p w14:paraId="220EE417" w14:textId="77777777" w:rsidR="00653390" w:rsidRDefault="00653390" w:rsidP="00B373C4">
      <w:pPr>
        <w:rPr>
          <w:rFonts w:ascii="ＭＳ 明朝" w:eastAsia="ＭＳ 明朝" w:hAnsi="ＭＳ 明朝"/>
          <w:kern w:val="0"/>
          <w:sz w:val="22"/>
        </w:rPr>
      </w:pPr>
    </w:p>
    <w:p w14:paraId="3FADE3AC" w14:textId="07CB6C85" w:rsidR="00653390" w:rsidRDefault="00653390" w:rsidP="00B373C4">
      <w:pPr>
        <w:rPr>
          <w:rFonts w:ascii="ＭＳ 明朝" w:eastAsia="ＭＳ 明朝" w:hAnsi="ＭＳ 明朝"/>
          <w:kern w:val="0"/>
          <w:sz w:val="22"/>
        </w:rPr>
        <w:sectPr w:rsidR="00653390" w:rsidSect="00653390">
          <w:footerReference w:type="default" r:id="rId6"/>
          <w:pgSz w:w="11906" w:h="16838" w:code="9"/>
          <w:pgMar w:top="851" w:right="1134" w:bottom="1134" w:left="1701" w:header="851" w:footer="170" w:gutter="0"/>
          <w:cols w:space="425"/>
          <w:docGrid w:type="lines" w:linePitch="360"/>
        </w:sectPr>
      </w:pPr>
    </w:p>
    <w:p w14:paraId="2727CC54" w14:textId="54A45717" w:rsidR="003B1B47" w:rsidRPr="00653390" w:rsidRDefault="003B1B47" w:rsidP="00B373C4">
      <w:pPr>
        <w:rPr>
          <w:rFonts w:ascii="ＭＳ 明朝" w:eastAsia="ＭＳ 明朝" w:hAnsi="ＭＳ 明朝"/>
          <w:kern w:val="0"/>
          <w:sz w:val="22"/>
        </w:rPr>
      </w:pPr>
    </w:p>
    <w:p w14:paraId="0921C6CB" w14:textId="53F2B502" w:rsidR="003B1B47" w:rsidRPr="0015654B" w:rsidRDefault="00B751F1" w:rsidP="00D65EC5">
      <w:pPr>
        <w:jc w:val="center"/>
        <w:rPr>
          <w:rFonts w:ascii="ＭＳ 明朝" w:eastAsia="ＭＳ 明朝" w:hAnsi="ＭＳ 明朝"/>
          <w:kern w:val="0"/>
          <w:sz w:val="24"/>
          <w:szCs w:val="24"/>
        </w:rPr>
      </w:pPr>
      <w:r w:rsidRPr="0015654B">
        <w:rPr>
          <w:rFonts w:ascii="ＭＳ 明朝" w:eastAsia="ＭＳ 明朝" w:hAnsi="ＭＳ 明朝" w:hint="eastAsia"/>
          <w:kern w:val="0"/>
          <w:sz w:val="24"/>
          <w:szCs w:val="24"/>
        </w:rPr>
        <w:t>テノコラム地業特記仕様書</w:t>
      </w:r>
    </w:p>
    <w:p w14:paraId="346B1C9F" w14:textId="3A407510" w:rsidR="003B1B47" w:rsidRDefault="003B1B47" w:rsidP="00B373C4">
      <w:pPr>
        <w:rPr>
          <w:rFonts w:ascii="ＭＳ 明朝" w:eastAsia="ＭＳ 明朝" w:hAnsi="ＭＳ 明朝"/>
          <w:kern w:val="0"/>
          <w:sz w:val="22"/>
        </w:rPr>
      </w:pPr>
    </w:p>
    <w:p w14:paraId="55D7BAE2" w14:textId="77777777" w:rsidR="00ED36BA" w:rsidRPr="00B751F1" w:rsidRDefault="00ED36BA" w:rsidP="00B373C4">
      <w:pPr>
        <w:rPr>
          <w:rFonts w:ascii="ＭＳ 明朝" w:eastAsia="ＭＳ 明朝" w:hAnsi="ＭＳ 明朝"/>
          <w:kern w:val="0"/>
          <w:sz w:val="22"/>
        </w:rPr>
      </w:pPr>
    </w:p>
    <w:p w14:paraId="08F53A1B" w14:textId="74386C00" w:rsidR="003B1B47" w:rsidRPr="00B751F1" w:rsidRDefault="00D65EC5" w:rsidP="00B373C4">
      <w:pPr>
        <w:rPr>
          <w:rFonts w:ascii="ＭＳ 明朝" w:eastAsia="ＭＳ 明朝" w:hAnsi="ＭＳ 明朝"/>
          <w:kern w:val="0"/>
          <w:sz w:val="22"/>
        </w:rPr>
      </w:pPr>
      <w:r>
        <w:rPr>
          <w:rFonts w:ascii="ＭＳ 明朝" w:eastAsia="ＭＳ 明朝" w:hAnsi="ＭＳ 明朝" w:hint="eastAsia"/>
          <w:kern w:val="0"/>
          <w:sz w:val="22"/>
        </w:rPr>
        <w:t>1.</w:t>
      </w:r>
      <w:r w:rsidR="000A3748">
        <w:rPr>
          <w:rFonts w:ascii="ＭＳ 明朝" w:eastAsia="ＭＳ 明朝" w:hAnsi="ＭＳ 明朝"/>
          <w:kern w:val="0"/>
          <w:sz w:val="22"/>
        </w:rPr>
        <w:t xml:space="preserve"> </w:t>
      </w:r>
      <w:r w:rsidR="008F4086">
        <w:rPr>
          <w:rFonts w:ascii="ＭＳ 明朝" w:eastAsia="ＭＳ 明朝" w:hAnsi="ＭＳ 明朝" w:hint="eastAsia"/>
          <w:kern w:val="0"/>
          <w:sz w:val="22"/>
        </w:rPr>
        <w:t>工事</w:t>
      </w:r>
      <w:r>
        <w:rPr>
          <w:rFonts w:ascii="ＭＳ 明朝" w:eastAsia="ＭＳ 明朝" w:hAnsi="ＭＳ 明朝" w:hint="eastAsia"/>
          <w:kern w:val="0"/>
          <w:sz w:val="22"/>
        </w:rPr>
        <w:t>概要</w:t>
      </w:r>
    </w:p>
    <w:p w14:paraId="445A0C6B" w14:textId="38403E65" w:rsidR="003B1B47" w:rsidRPr="00B751F1" w:rsidRDefault="009D7223" w:rsidP="00D65EC5">
      <w:pPr>
        <w:ind w:leftChars="100" w:left="210" w:firstLineChars="100" w:firstLine="220"/>
        <w:rPr>
          <w:rFonts w:ascii="ＭＳ 明朝" w:eastAsia="ＭＳ 明朝" w:hAnsi="ＭＳ 明朝"/>
          <w:kern w:val="0"/>
          <w:sz w:val="22"/>
        </w:rPr>
      </w:pPr>
      <w:r w:rsidRPr="009D7223">
        <w:rPr>
          <w:rFonts w:ascii="ＭＳ 明朝" w:eastAsia="ＭＳ 明朝" w:hAnsi="ＭＳ 明朝" w:hint="eastAsia"/>
          <w:kern w:val="0"/>
          <w:sz w:val="22"/>
        </w:rPr>
        <w:t>本地業は、テノコラム工法による地盤改良地業である。テノコラム工法は、スラリー状のセメント系固化材（以下、固化材液と称す）を地盤に注入しながら、共回り防止翼を装着した撹拌装置を用いて、原地盤土と機械的に撹拌混合し、固化材の固化反応により所要の強度を持つ改良柱体（以下、コラムと称す）を築造するものである。</w:t>
      </w:r>
    </w:p>
    <w:p w14:paraId="759E6B35" w14:textId="77777777" w:rsidR="00DE5465" w:rsidRPr="00B751F1" w:rsidRDefault="00DE5465" w:rsidP="00DE5465">
      <w:pPr>
        <w:rPr>
          <w:rFonts w:ascii="ＭＳ 明朝" w:eastAsia="ＭＳ 明朝" w:hAnsi="ＭＳ 明朝"/>
          <w:kern w:val="0"/>
          <w:sz w:val="22"/>
        </w:rPr>
      </w:pPr>
    </w:p>
    <w:p w14:paraId="5983CB23" w14:textId="58153407" w:rsidR="00DE5465" w:rsidRPr="00B751F1" w:rsidRDefault="00DE5465" w:rsidP="00DE5465">
      <w:pPr>
        <w:rPr>
          <w:rFonts w:ascii="ＭＳ 明朝" w:eastAsia="ＭＳ 明朝" w:hAnsi="ＭＳ 明朝"/>
          <w:kern w:val="0"/>
          <w:sz w:val="22"/>
        </w:rPr>
      </w:pPr>
      <w:r>
        <w:rPr>
          <w:rFonts w:ascii="ＭＳ 明朝" w:eastAsia="ＭＳ 明朝" w:hAnsi="ＭＳ 明朝" w:hint="eastAsia"/>
          <w:kern w:val="0"/>
          <w:sz w:val="22"/>
        </w:rPr>
        <w:t>2.</w:t>
      </w:r>
      <w:r w:rsidR="000A3748">
        <w:rPr>
          <w:rFonts w:ascii="ＭＳ 明朝" w:eastAsia="ＭＳ 明朝" w:hAnsi="ＭＳ 明朝"/>
          <w:kern w:val="0"/>
          <w:sz w:val="22"/>
        </w:rPr>
        <w:t xml:space="preserve"> </w:t>
      </w:r>
      <w:r w:rsidRPr="00DE5465">
        <w:rPr>
          <w:rFonts w:ascii="ＭＳ 明朝" w:eastAsia="ＭＳ 明朝" w:hAnsi="ＭＳ 明朝" w:hint="eastAsia"/>
          <w:kern w:val="0"/>
          <w:sz w:val="22"/>
        </w:rPr>
        <w:t>一般事項</w:t>
      </w:r>
    </w:p>
    <w:p w14:paraId="1BC040BC" w14:textId="64F6AE0C" w:rsidR="003B1B47" w:rsidRPr="00B751F1" w:rsidRDefault="00DE5465" w:rsidP="00DE5465">
      <w:pPr>
        <w:ind w:leftChars="100" w:left="210" w:firstLineChars="100" w:firstLine="220"/>
        <w:rPr>
          <w:rFonts w:ascii="ＭＳ 明朝" w:eastAsia="ＭＳ 明朝" w:hAnsi="ＭＳ 明朝"/>
          <w:kern w:val="0"/>
          <w:sz w:val="22"/>
        </w:rPr>
      </w:pPr>
      <w:r w:rsidRPr="00DE5465">
        <w:rPr>
          <w:rFonts w:ascii="ＭＳ 明朝" w:eastAsia="ＭＳ 明朝" w:hAnsi="ＭＳ 明朝" w:hint="eastAsia"/>
          <w:kern w:val="0"/>
          <w:sz w:val="22"/>
        </w:rPr>
        <w:t>本工事は、本特記仕様書によるほか「</w:t>
      </w:r>
      <w:r w:rsidRPr="00DE5465">
        <w:rPr>
          <w:rFonts w:ascii="ＭＳ 明朝" w:eastAsia="ＭＳ 明朝" w:hAnsi="ＭＳ 明朝"/>
          <w:kern w:val="0"/>
          <w:sz w:val="22"/>
        </w:rPr>
        <w:t>2018年版 建築物のための改良地盤の設計及び</w:t>
      </w:r>
      <w:r w:rsidRPr="00DE5465">
        <w:rPr>
          <w:rFonts w:ascii="ＭＳ 明朝" w:eastAsia="ＭＳ 明朝" w:hAnsi="ＭＳ 明朝" w:hint="eastAsia"/>
          <w:kern w:val="0"/>
          <w:sz w:val="22"/>
        </w:rPr>
        <w:t>品質管理指針」</w:t>
      </w:r>
      <w:r w:rsidRPr="00DE5465">
        <w:rPr>
          <w:rFonts w:ascii="ＭＳ 明朝" w:eastAsia="ＭＳ 明朝" w:hAnsi="ＭＳ 明朝"/>
          <w:kern w:val="0"/>
          <w:sz w:val="22"/>
        </w:rPr>
        <w:t>(日本建築センター)(ベターリビング)および「建築工事標準仕様書・同</w:t>
      </w:r>
      <w:r w:rsidRPr="00DE5465">
        <w:rPr>
          <w:rFonts w:ascii="ＭＳ 明朝" w:eastAsia="ＭＳ 明朝" w:hAnsi="ＭＳ 明朝" w:hint="eastAsia"/>
          <w:kern w:val="0"/>
          <w:sz w:val="22"/>
        </w:rPr>
        <w:t>解説</w:t>
      </w:r>
      <w:r w:rsidRPr="00DE5465">
        <w:rPr>
          <w:rFonts w:ascii="ＭＳ 明朝" w:eastAsia="ＭＳ 明朝" w:hAnsi="ＭＳ 明朝"/>
          <w:kern w:val="0"/>
          <w:sz w:val="22"/>
        </w:rPr>
        <w:t xml:space="preserve"> JASS４ 杭・地業および基礎工事」(日本建築学会)による。</w:t>
      </w:r>
    </w:p>
    <w:p w14:paraId="497314A2" w14:textId="77777777" w:rsidR="00D96872" w:rsidRPr="00B751F1" w:rsidRDefault="00D96872" w:rsidP="00D96872">
      <w:pPr>
        <w:rPr>
          <w:rFonts w:ascii="ＭＳ 明朝" w:eastAsia="ＭＳ 明朝" w:hAnsi="ＭＳ 明朝"/>
          <w:kern w:val="0"/>
          <w:sz w:val="22"/>
        </w:rPr>
      </w:pPr>
    </w:p>
    <w:p w14:paraId="5EEB7985" w14:textId="4079CFED" w:rsidR="00D96872" w:rsidRPr="00B751F1" w:rsidRDefault="00D96872" w:rsidP="00D96872">
      <w:pPr>
        <w:rPr>
          <w:rFonts w:ascii="ＭＳ 明朝" w:eastAsia="ＭＳ 明朝" w:hAnsi="ＭＳ 明朝"/>
          <w:kern w:val="0"/>
          <w:sz w:val="22"/>
        </w:rPr>
      </w:pPr>
      <w:r>
        <w:rPr>
          <w:rFonts w:ascii="ＭＳ 明朝" w:eastAsia="ＭＳ 明朝" w:hAnsi="ＭＳ 明朝" w:hint="eastAsia"/>
          <w:kern w:val="0"/>
          <w:sz w:val="22"/>
        </w:rPr>
        <w:t>3.</w:t>
      </w:r>
      <w:r w:rsidR="000A3748">
        <w:rPr>
          <w:rFonts w:ascii="ＭＳ 明朝" w:eastAsia="ＭＳ 明朝" w:hAnsi="ＭＳ 明朝"/>
          <w:kern w:val="0"/>
          <w:sz w:val="22"/>
        </w:rPr>
        <w:t xml:space="preserve"> </w:t>
      </w:r>
      <w:r w:rsidRPr="00D96872">
        <w:rPr>
          <w:rFonts w:ascii="ＭＳ 明朝" w:eastAsia="ＭＳ 明朝" w:hAnsi="ＭＳ 明朝" w:hint="eastAsia"/>
          <w:kern w:val="0"/>
          <w:sz w:val="22"/>
        </w:rPr>
        <w:t>特記事項</w:t>
      </w:r>
    </w:p>
    <w:p w14:paraId="7370C410" w14:textId="77777777" w:rsidR="005F1732" w:rsidRDefault="00076BBD" w:rsidP="005F1732">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00D96872" w:rsidRPr="00D96872">
        <w:rPr>
          <w:rFonts w:ascii="ＭＳ 明朝" w:eastAsia="ＭＳ 明朝" w:hAnsi="ＭＳ 明朝"/>
          <w:kern w:val="0"/>
          <w:sz w:val="22"/>
        </w:rPr>
        <w:t>1)</w:t>
      </w:r>
      <w:r w:rsidR="00D23BCB">
        <w:rPr>
          <w:rFonts w:ascii="ＭＳ 明朝" w:eastAsia="ＭＳ 明朝" w:hAnsi="ＭＳ 明朝"/>
          <w:kern w:val="0"/>
          <w:sz w:val="22"/>
        </w:rPr>
        <w:t xml:space="preserve"> </w:t>
      </w:r>
      <w:r w:rsidR="00D96872" w:rsidRPr="00D96872">
        <w:rPr>
          <w:rFonts w:ascii="ＭＳ 明朝" w:eastAsia="ＭＳ 明朝" w:hAnsi="ＭＳ 明朝"/>
          <w:kern w:val="0"/>
          <w:sz w:val="22"/>
        </w:rPr>
        <w:t>コラムの径、掘削深度（設計コラム長＋空掘長）、本数配置等は設計図書による。</w:t>
      </w:r>
      <w:r w:rsidR="00D96872" w:rsidRPr="00D96872">
        <w:rPr>
          <w:rFonts w:ascii="ＭＳ 明朝" w:eastAsia="ＭＳ 明朝" w:hAnsi="ＭＳ 明朝" w:hint="eastAsia"/>
          <w:kern w:val="0"/>
          <w:sz w:val="22"/>
        </w:rPr>
        <w:t>ただし、コラムの径・長さ・本数・位置及び固化材液の配合等について土質や地盤状況により変更した方が適切だと判断される場合は、監督員の承認の下に変更することができる。</w:t>
      </w:r>
    </w:p>
    <w:p w14:paraId="3C4B9F68" w14:textId="77777777" w:rsidR="005F1732" w:rsidRDefault="00076BBD" w:rsidP="005F1732">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00C9093D" w:rsidRPr="00C9093D">
        <w:rPr>
          <w:rFonts w:ascii="ＭＳ 明朝" w:eastAsia="ＭＳ 明朝" w:hAnsi="ＭＳ 明朝"/>
          <w:kern w:val="0"/>
          <w:sz w:val="22"/>
        </w:rPr>
        <w:t>2)</w:t>
      </w:r>
      <w:r w:rsidR="00D23BCB">
        <w:rPr>
          <w:rFonts w:ascii="ＭＳ 明朝" w:eastAsia="ＭＳ 明朝" w:hAnsi="ＭＳ 明朝"/>
          <w:kern w:val="0"/>
          <w:sz w:val="22"/>
        </w:rPr>
        <w:t xml:space="preserve"> </w:t>
      </w:r>
      <w:r w:rsidR="00C9093D" w:rsidRPr="00C9093D">
        <w:rPr>
          <w:rFonts w:ascii="ＭＳ 明朝" w:eastAsia="ＭＳ 明朝" w:hAnsi="ＭＳ 明朝"/>
          <w:kern w:val="0"/>
          <w:sz w:val="22"/>
        </w:rPr>
        <w:t xml:space="preserve">コラムの設計基準強度はＦｃ＝ 1200 </w:t>
      </w:r>
      <w:proofErr w:type="spellStart"/>
      <w:r w:rsidR="00C9093D" w:rsidRPr="00C9093D">
        <w:rPr>
          <w:rFonts w:ascii="ＭＳ 明朝" w:eastAsia="ＭＳ 明朝" w:hAnsi="ＭＳ 明朝"/>
          <w:kern w:val="0"/>
          <w:sz w:val="22"/>
        </w:rPr>
        <w:t>kN</w:t>
      </w:r>
      <w:proofErr w:type="spellEnd"/>
      <w:r w:rsidR="00C9093D" w:rsidRPr="00C9093D">
        <w:rPr>
          <w:rFonts w:ascii="ＭＳ 明朝" w:eastAsia="ＭＳ 明朝" w:hAnsi="ＭＳ 明朝"/>
          <w:kern w:val="0"/>
          <w:sz w:val="22"/>
        </w:rPr>
        <w:t>/ｍ2 ( 1.2 N/mm2)とする。</w:t>
      </w:r>
    </w:p>
    <w:p w14:paraId="7849C156" w14:textId="77777777" w:rsidR="005F1732" w:rsidRDefault="00076BBD" w:rsidP="005F1732">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00C9093D" w:rsidRPr="00C9093D">
        <w:rPr>
          <w:rFonts w:ascii="ＭＳ 明朝" w:eastAsia="ＭＳ 明朝" w:hAnsi="ＭＳ 明朝"/>
          <w:kern w:val="0"/>
          <w:sz w:val="22"/>
        </w:rPr>
        <w:t>3)</w:t>
      </w:r>
      <w:r w:rsidR="00D23BCB">
        <w:rPr>
          <w:rFonts w:ascii="ＭＳ 明朝" w:eastAsia="ＭＳ 明朝" w:hAnsi="ＭＳ 明朝"/>
          <w:kern w:val="0"/>
          <w:sz w:val="22"/>
        </w:rPr>
        <w:t xml:space="preserve"> </w:t>
      </w:r>
      <w:r w:rsidR="00C9093D" w:rsidRPr="00C9093D">
        <w:rPr>
          <w:rFonts w:ascii="ＭＳ 明朝" w:eastAsia="ＭＳ 明朝" w:hAnsi="ＭＳ 明朝"/>
          <w:kern w:val="0"/>
          <w:sz w:val="22"/>
        </w:rPr>
        <w:t>設計の要求する性能を確保するため、適切な配合管理および品質検査を実施する。</w:t>
      </w:r>
    </w:p>
    <w:p w14:paraId="3C3E83E2" w14:textId="7970D289" w:rsidR="00C9093D" w:rsidRPr="00D96872" w:rsidRDefault="00076BBD" w:rsidP="005F1732">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00C9093D" w:rsidRPr="00C9093D">
        <w:rPr>
          <w:rFonts w:ascii="ＭＳ 明朝" w:eastAsia="ＭＳ 明朝" w:hAnsi="ＭＳ 明朝"/>
          <w:kern w:val="0"/>
          <w:sz w:val="22"/>
        </w:rPr>
        <w:t>4)</w:t>
      </w:r>
      <w:r w:rsidR="00D23BCB">
        <w:rPr>
          <w:rFonts w:ascii="ＭＳ 明朝" w:eastAsia="ＭＳ 明朝" w:hAnsi="ＭＳ 明朝"/>
          <w:kern w:val="0"/>
          <w:sz w:val="22"/>
        </w:rPr>
        <w:t xml:space="preserve"> </w:t>
      </w:r>
      <w:r w:rsidR="00C9093D" w:rsidRPr="00C9093D">
        <w:rPr>
          <w:rFonts w:ascii="ＭＳ 明朝" w:eastAsia="ＭＳ 明朝" w:hAnsi="ＭＳ 明朝"/>
          <w:kern w:val="0"/>
          <w:sz w:val="22"/>
        </w:rPr>
        <w:t>本工事工法は、技術審査証明取得工法とする。又、事前にその証明書を監理者に</w:t>
      </w:r>
      <w:r w:rsidR="00C9093D" w:rsidRPr="00C9093D">
        <w:rPr>
          <w:rFonts w:ascii="ＭＳ 明朝" w:eastAsia="ＭＳ 明朝" w:hAnsi="ＭＳ 明朝" w:hint="eastAsia"/>
          <w:kern w:val="0"/>
          <w:sz w:val="22"/>
        </w:rPr>
        <w:t>提出し、承認を得ることとする。</w:t>
      </w:r>
    </w:p>
    <w:p w14:paraId="048CD993" w14:textId="77777777" w:rsidR="00A51B2E" w:rsidRPr="00B751F1" w:rsidRDefault="00A51B2E" w:rsidP="00A51B2E">
      <w:pPr>
        <w:rPr>
          <w:rFonts w:ascii="ＭＳ 明朝" w:eastAsia="ＭＳ 明朝" w:hAnsi="ＭＳ 明朝"/>
          <w:kern w:val="0"/>
          <w:sz w:val="22"/>
        </w:rPr>
      </w:pPr>
    </w:p>
    <w:p w14:paraId="2A83853D" w14:textId="1C2A99B5" w:rsidR="00A51B2E" w:rsidRPr="00B751F1" w:rsidRDefault="00A51B2E" w:rsidP="00A51B2E">
      <w:pPr>
        <w:rPr>
          <w:rFonts w:ascii="ＭＳ 明朝" w:eastAsia="ＭＳ 明朝" w:hAnsi="ＭＳ 明朝"/>
          <w:kern w:val="0"/>
          <w:sz w:val="22"/>
        </w:rPr>
      </w:pPr>
      <w:r>
        <w:rPr>
          <w:rFonts w:ascii="ＭＳ 明朝" w:eastAsia="ＭＳ 明朝" w:hAnsi="ＭＳ 明朝" w:hint="eastAsia"/>
          <w:kern w:val="0"/>
          <w:sz w:val="22"/>
        </w:rPr>
        <w:t>4.</w:t>
      </w:r>
      <w:r w:rsidR="000A3748">
        <w:rPr>
          <w:rFonts w:ascii="ＭＳ 明朝" w:eastAsia="ＭＳ 明朝" w:hAnsi="ＭＳ 明朝"/>
          <w:kern w:val="0"/>
          <w:sz w:val="22"/>
        </w:rPr>
        <w:t xml:space="preserve"> </w:t>
      </w:r>
      <w:r w:rsidRPr="00A51B2E">
        <w:rPr>
          <w:rFonts w:ascii="ＭＳ 明朝" w:eastAsia="ＭＳ 明朝" w:hAnsi="ＭＳ 明朝" w:hint="eastAsia"/>
          <w:kern w:val="0"/>
          <w:sz w:val="22"/>
        </w:rPr>
        <w:t>施工計画</w:t>
      </w:r>
    </w:p>
    <w:p w14:paraId="092D4BF8" w14:textId="77777777" w:rsidR="005F1732" w:rsidRDefault="00076BBD" w:rsidP="005F1732">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00A51B2E" w:rsidRPr="00D96872">
        <w:rPr>
          <w:rFonts w:ascii="ＭＳ 明朝" w:eastAsia="ＭＳ 明朝" w:hAnsi="ＭＳ 明朝"/>
          <w:kern w:val="0"/>
          <w:sz w:val="22"/>
        </w:rPr>
        <w:t>1)</w:t>
      </w:r>
      <w:r w:rsidR="00A51B2E">
        <w:rPr>
          <w:rFonts w:ascii="ＭＳ 明朝" w:eastAsia="ＭＳ 明朝" w:hAnsi="ＭＳ 明朝"/>
          <w:kern w:val="0"/>
          <w:sz w:val="22"/>
        </w:rPr>
        <w:t xml:space="preserve"> </w:t>
      </w:r>
      <w:r w:rsidR="003717D4" w:rsidRPr="003717D4">
        <w:rPr>
          <w:rFonts w:ascii="ＭＳ 明朝" w:eastAsia="ＭＳ 明朝" w:hAnsi="ＭＳ 明朝" w:hint="eastAsia"/>
          <w:kern w:val="0"/>
          <w:sz w:val="22"/>
        </w:rPr>
        <w:t>本工事施工業者は、本工法の施工技術に精通したもので、テノコラム協会に所属する会員とする。</w:t>
      </w:r>
    </w:p>
    <w:p w14:paraId="1970B2F4" w14:textId="7B08518B" w:rsidR="007466A2" w:rsidRDefault="00076BBD" w:rsidP="005F1732">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00EF0D1C" w:rsidRPr="00C9093D">
        <w:rPr>
          <w:rFonts w:ascii="ＭＳ 明朝" w:eastAsia="ＭＳ 明朝" w:hAnsi="ＭＳ 明朝"/>
          <w:kern w:val="0"/>
          <w:sz w:val="22"/>
        </w:rPr>
        <w:t>2)</w:t>
      </w:r>
      <w:r w:rsidR="00EF0D1C">
        <w:rPr>
          <w:rFonts w:ascii="ＭＳ 明朝" w:eastAsia="ＭＳ 明朝" w:hAnsi="ＭＳ 明朝"/>
          <w:kern w:val="0"/>
          <w:sz w:val="22"/>
        </w:rPr>
        <w:t xml:space="preserve"> </w:t>
      </w:r>
      <w:r w:rsidR="00EF0D1C" w:rsidRPr="00EF0D1C">
        <w:rPr>
          <w:rFonts w:ascii="ＭＳ 明朝" w:eastAsia="ＭＳ 明朝" w:hAnsi="ＭＳ 明朝" w:hint="eastAsia"/>
          <w:kern w:val="0"/>
          <w:sz w:val="22"/>
        </w:rPr>
        <w:t>施工計画書</w:t>
      </w:r>
    </w:p>
    <w:p w14:paraId="4DD60529" w14:textId="5BB245DD" w:rsidR="00EF0D1C" w:rsidRDefault="00EF0D1C" w:rsidP="00EF0D1C">
      <w:pPr>
        <w:ind w:leftChars="200" w:left="420" w:firstLineChars="100" w:firstLine="220"/>
        <w:rPr>
          <w:rFonts w:ascii="ＭＳ 明朝" w:eastAsia="ＭＳ 明朝" w:hAnsi="ＭＳ 明朝"/>
          <w:sz w:val="22"/>
        </w:rPr>
      </w:pPr>
      <w:r w:rsidRPr="00EF0D1C">
        <w:rPr>
          <w:rFonts w:ascii="ＭＳ 明朝" w:eastAsia="ＭＳ 明朝" w:hAnsi="ＭＳ 明朝" w:hint="eastAsia"/>
          <w:sz w:val="22"/>
        </w:rPr>
        <w:t>工事に先立ち、施工計画書を監督員に提出する。施工計画書は、次の事項を明記する。</w:t>
      </w:r>
    </w:p>
    <w:p w14:paraId="3D1A9279" w14:textId="4D9DE46A" w:rsidR="004B2AAA" w:rsidRDefault="007747E2"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①</w:t>
      </w:r>
      <w:r w:rsidR="00253AD9">
        <w:rPr>
          <w:rFonts w:ascii="ＭＳ 明朝" w:eastAsia="ＭＳ 明朝" w:hAnsi="ＭＳ 明朝" w:hint="eastAsia"/>
          <w:sz w:val="22"/>
        </w:rPr>
        <w:t xml:space="preserve"> </w:t>
      </w:r>
      <w:r w:rsidR="00EE39E5" w:rsidRPr="00EE39E5">
        <w:rPr>
          <w:rFonts w:ascii="ＭＳ 明朝" w:eastAsia="ＭＳ 明朝" w:hAnsi="ＭＳ 明朝" w:hint="eastAsia"/>
          <w:sz w:val="22"/>
        </w:rPr>
        <w:t>工事件名及び工事場所</w:t>
      </w:r>
    </w:p>
    <w:p w14:paraId="3E881D02" w14:textId="3D50A58D" w:rsidR="004B2AAA" w:rsidRDefault="007747E2"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②</w:t>
      </w:r>
      <w:r w:rsidR="00253AD9">
        <w:rPr>
          <w:rFonts w:ascii="ＭＳ 明朝" w:eastAsia="ＭＳ 明朝" w:hAnsi="ＭＳ 明朝" w:hint="eastAsia"/>
          <w:sz w:val="22"/>
        </w:rPr>
        <w:t xml:space="preserve"> </w:t>
      </w:r>
      <w:r w:rsidR="00EE39E5" w:rsidRPr="00EE39E5">
        <w:rPr>
          <w:rFonts w:ascii="ＭＳ 明朝" w:eastAsia="ＭＳ 明朝" w:hAnsi="ＭＳ 明朝" w:hint="eastAsia"/>
          <w:sz w:val="22"/>
        </w:rPr>
        <w:t>コラム仕様及び数量</w:t>
      </w:r>
    </w:p>
    <w:p w14:paraId="32A1442A" w14:textId="77777777" w:rsidR="004B2AAA" w:rsidRDefault="00EE39E5" w:rsidP="00D17E0E">
      <w:pPr>
        <w:ind w:leftChars="400" w:left="840"/>
        <w:rPr>
          <w:rFonts w:ascii="ＭＳ 明朝" w:eastAsia="ＭＳ 明朝" w:hAnsi="ＭＳ 明朝"/>
          <w:sz w:val="22"/>
        </w:rPr>
      </w:pPr>
      <w:r w:rsidRPr="00EE39E5">
        <w:rPr>
          <w:rFonts w:ascii="ＭＳ 明朝" w:eastAsia="ＭＳ 明朝" w:hAnsi="ＭＳ 明朝" w:hint="eastAsia"/>
          <w:sz w:val="22"/>
        </w:rPr>
        <w:t>〔コラム径・掘削深度（設計コラム長＋空掘長）・本数・設計基準強度</w:t>
      </w:r>
      <w:r w:rsidRPr="00EE39E5">
        <w:rPr>
          <w:rFonts w:ascii="ＭＳ 明朝" w:eastAsia="ＭＳ 明朝" w:hAnsi="ＭＳ 明朝"/>
          <w:sz w:val="22"/>
        </w:rPr>
        <w:t xml:space="preserve"> 〕</w:t>
      </w:r>
    </w:p>
    <w:p w14:paraId="543BA8B4" w14:textId="59EBF367" w:rsidR="004B2AAA" w:rsidRDefault="007747E2"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③</w:t>
      </w:r>
      <w:r w:rsidR="00253AD9">
        <w:rPr>
          <w:rFonts w:ascii="ＭＳ 明朝" w:eastAsia="ＭＳ 明朝" w:hAnsi="ＭＳ 明朝" w:hint="eastAsia"/>
          <w:sz w:val="22"/>
        </w:rPr>
        <w:t xml:space="preserve"> </w:t>
      </w:r>
      <w:r w:rsidR="00333ACC" w:rsidRPr="00333ACC">
        <w:rPr>
          <w:rFonts w:ascii="ＭＳ 明朝" w:eastAsia="ＭＳ 明朝" w:hAnsi="ＭＳ 明朝" w:hint="eastAsia"/>
          <w:sz w:val="22"/>
        </w:rPr>
        <w:t>工事期間及び工程</w:t>
      </w:r>
    </w:p>
    <w:p w14:paraId="1303B2B1" w14:textId="4BE5A6CF" w:rsidR="004B2AAA" w:rsidRDefault="007747E2"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④</w:t>
      </w:r>
      <w:r w:rsidR="00253AD9">
        <w:rPr>
          <w:rFonts w:ascii="ＭＳ 明朝" w:eastAsia="ＭＳ 明朝" w:hAnsi="ＭＳ 明朝" w:hint="eastAsia"/>
          <w:sz w:val="22"/>
        </w:rPr>
        <w:t xml:space="preserve"> </w:t>
      </w:r>
      <w:r w:rsidR="00333ACC" w:rsidRPr="00333ACC">
        <w:rPr>
          <w:rFonts w:ascii="ＭＳ 明朝" w:eastAsia="ＭＳ 明朝" w:hAnsi="ＭＳ 明朝" w:hint="eastAsia"/>
          <w:sz w:val="22"/>
        </w:rPr>
        <w:t>工事の組織</w:t>
      </w:r>
      <w:r w:rsidR="00333ACC" w:rsidRPr="00333ACC">
        <w:rPr>
          <w:rFonts w:ascii="ＭＳ 明朝" w:eastAsia="ＭＳ 明朝" w:hAnsi="ＭＳ 明朝"/>
          <w:sz w:val="22"/>
        </w:rPr>
        <w:t>(建築請負業者の本工事責任者、コラム施工業者名</w:t>
      </w:r>
      <w:r w:rsidR="00333ACC" w:rsidRPr="00333ACC">
        <w:rPr>
          <w:rFonts w:ascii="ＭＳ 明朝" w:eastAsia="ＭＳ 明朝" w:hAnsi="ＭＳ 明朝" w:hint="eastAsia"/>
          <w:sz w:val="22"/>
        </w:rPr>
        <w:t>及び責任者、各種作業の主たる従事者）</w:t>
      </w:r>
    </w:p>
    <w:p w14:paraId="7C18B57F" w14:textId="443D3EB9" w:rsidR="004B2AAA" w:rsidRDefault="007747E2"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⑤</w:t>
      </w:r>
      <w:r w:rsidR="00253AD9">
        <w:rPr>
          <w:rFonts w:ascii="ＭＳ 明朝" w:eastAsia="ＭＳ 明朝" w:hAnsi="ＭＳ 明朝" w:hint="eastAsia"/>
          <w:sz w:val="22"/>
        </w:rPr>
        <w:t xml:space="preserve"> </w:t>
      </w:r>
      <w:r w:rsidR="006D69E6" w:rsidRPr="006D69E6">
        <w:rPr>
          <w:rFonts w:ascii="ＭＳ 明朝" w:eastAsia="ＭＳ 明朝" w:hAnsi="ＭＳ 明朝" w:hint="eastAsia"/>
          <w:sz w:val="22"/>
        </w:rPr>
        <w:t>施工手順</w:t>
      </w:r>
    </w:p>
    <w:p w14:paraId="547FF800" w14:textId="7C9C0BC8" w:rsidR="004B2AAA" w:rsidRDefault="00E33677"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⑥</w:t>
      </w:r>
      <w:r w:rsidR="00253AD9">
        <w:rPr>
          <w:rFonts w:ascii="ＭＳ 明朝" w:eastAsia="ＭＳ 明朝" w:hAnsi="ＭＳ 明朝" w:hint="eastAsia"/>
          <w:sz w:val="22"/>
        </w:rPr>
        <w:t xml:space="preserve"> </w:t>
      </w:r>
      <w:r w:rsidRPr="00B41AE5">
        <w:rPr>
          <w:rFonts w:ascii="ＭＳ 明朝" w:eastAsia="ＭＳ 明朝" w:hAnsi="ＭＳ 明朝" w:hint="eastAsia"/>
          <w:sz w:val="22"/>
        </w:rPr>
        <w:t>施工機器</w:t>
      </w:r>
    </w:p>
    <w:p w14:paraId="269EBE92" w14:textId="097CE9ED" w:rsidR="004B2AAA" w:rsidRDefault="00E33677"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⑦</w:t>
      </w:r>
      <w:r w:rsidR="00253AD9">
        <w:rPr>
          <w:rFonts w:ascii="ＭＳ 明朝" w:eastAsia="ＭＳ 明朝" w:hAnsi="ＭＳ 明朝" w:hint="eastAsia"/>
          <w:sz w:val="22"/>
        </w:rPr>
        <w:t xml:space="preserve"> </w:t>
      </w:r>
      <w:r w:rsidRPr="00B41AE5">
        <w:rPr>
          <w:rFonts w:ascii="ＭＳ 明朝" w:eastAsia="ＭＳ 明朝" w:hAnsi="ＭＳ 明朝" w:hint="eastAsia"/>
          <w:sz w:val="22"/>
        </w:rPr>
        <w:t>固化材配合条件</w:t>
      </w:r>
    </w:p>
    <w:p w14:paraId="64A92A3C" w14:textId="1826DCBA" w:rsidR="007747E2" w:rsidRDefault="00E33677"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⑧</w:t>
      </w:r>
      <w:r w:rsidR="00253AD9">
        <w:rPr>
          <w:rFonts w:ascii="ＭＳ 明朝" w:eastAsia="ＭＳ 明朝" w:hAnsi="ＭＳ 明朝" w:hint="eastAsia"/>
          <w:sz w:val="22"/>
        </w:rPr>
        <w:t xml:space="preserve"> </w:t>
      </w:r>
      <w:r w:rsidRPr="00B41AE5">
        <w:rPr>
          <w:rFonts w:ascii="ＭＳ 明朝" w:eastAsia="ＭＳ 明朝" w:hAnsi="ＭＳ 明朝" w:hint="eastAsia"/>
          <w:sz w:val="22"/>
        </w:rPr>
        <w:t>施工管理（立会い、管理項目、施工記録）</w:t>
      </w:r>
    </w:p>
    <w:p w14:paraId="3AFB7535" w14:textId="25EE84D1" w:rsidR="00C30EDF" w:rsidRDefault="00C30EDF"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⑨</w:t>
      </w:r>
      <w:r w:rsidR="00253AD9">
        <w:rPr>
          <w:rFonts w:ascii="ＭＳ 明朝" w:eastAsia="ＭＳ 明朝" w:hAnsi="ＭＳ 明朝" w:hint="eastAsia"/>
          <w:sz w:val="22"/>
        </w:rPr>
        <w:t xml:space="preserve"> </w:t>
      </w:r>
      <w:r w:rsidRPr="00C30EDF">
        <w:rPr>
          <w:rFonts w:ascii="ＭＳ 明朝" w:eastAsia="ＭＳ 明朝" w:hAnsi="ＭＳ 明朝" w:hint="eastAsia"/>
          <w:sz w:val="22"/>
        </w:rPr>
        <w:t>品質検査</w:t>
      </w:r>
    </w:p>
    <w:p w14:paraId="2559077B" w14:textId="6886E82C" w:rsidR="00C30EDF" w:rsidRDefault="00C30EDF"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lastRenderedPageBreak/>
        <w:t>⑩</w:t>
      </w:r>
      <w:r w:rsidRPr="00C30EDF">
        <w:rPr>
          <w:rFonts w:ascii="ＭＳ 明朝" w:eastAsia="ＭＳ 明朝" w:hAnsi="ＭＳ 明朝" w:hint="eastAsia"/>
          <w:sz w:val="22"/>
        </w:rPr>
        <w:t>安全衛生対策</w:t>
      </w:r>
    </w:p>
    <w:p w14:paraId="191776D9" w14:textId="38972346" w:rsidR="00C30EDF" w:rsidRDefault="00C30EDF"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⑪</w:t>
      </w:r>
      <w:r w:rsidRPr="00C30EDF">
        <w:rPr>
          <w:rFonts w:ascii="ＭＳ 明朝" w:eastAsia="ＭＳ 明朝" w:hAnsi="ＭＳ 明朝" w:hint="eastAsia"/>
          <w:sz w:val="22"/>
        </w:rPr>
        <w:t>地盤概要（土質柱状図）</w:t>
      </w:r>
    </w:p>
    <w:p w14:paraId="374E1E20" w14:textId="2BB3CE87" w:rsidR="00C30EDF" w:rsidRDefault="00C30EDF"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⑫</w:t>
      </w:r>
      <w:r w:rsidRPr="00C30EDF">
        <w:rPr>
          <w:rFonts w:ascii="ＭＳ 明朝" w:eastAsia="ＭＳ 明朝" w:hAnsi="ＭＳ 明朝" w:hint="eastAsia"/>
          <w:sz w:val="22"/>
        </w:rPr>
        <w:t>コラム伏図</w:t>
      </w:r>
    </w:p>
    <w:p w14:paraId="36A2182F" w14:textId="205B2441" w:rsidR="00C30EDF" w:rsidRPr="00B751F1" w:rsidRDefault="00C30EDF" w:rsidP="004B2AAA">
      <w:pPr>
        <w:ind w:leftChars="300" w:left="850" w:hangingChars="100" w:hanging="220"/>
        <w:rPr>
          <w:rFonts w:ascii="ＭＳ 明朝" w:eastAsia="ＭＳ 明朝" w:hAnsi="ＭＳ 明朝"/>
          <w:sz w:val="22"/>
        </w:rPr>
      </w:pPr>
      <w:r>
        <w:rPr>
          <w:rFonts w:ascii="ＭＳ 明朝" w:eastAsia="ＭＳ 明朝" w:hAnsi="ＭＳ 明朝" w:hint="eastAsia"/>
          <w:sz w:val="22"/>
        </w:rPr>
        <w:t>⑬</w:t>
      </w:r>
      <w:r w:rsidRPr="00C30EDF">
        <w:rPr>
          <w:rFonts w:ascii="ＭＳ 明朝" w:eastAsia="ＭＳ 明朝" w:hAnsi="ＭＳ 明朝" w:hint="eastAsia"/>
          <w:sz w:val="22"/>
        </w:rPr>
        <w:t>技術審査証明書（写）</w:t>
      </w:r>
    </w:p>
    <w:p w14:paraId="1EA8A88A" w14:textId="77777777" w:rsidR="00E17AF0" w:rsidRPr="00B751F1" w:rsidRDefault="00E17AF0" w:rsidP="00E17AF0">
      <w:pPr>
        <w:rPr>
          <w:rFonts w:ascii="ＭＳ 明朝" w:eastAsia="ＭＳ 明朝" w:hAnsi="ＭＳ 明朝"/>
          <w:kern w:val="0"/>
          <w:sz w:val="22"/>
        </w:rPr>
      </w:pPr>
    </w:p>
    <w:p w14:paraId="47567260" w14:textId="295769BB" w:rsidR="00E17AF0" w:rsidRPr="00B751F1" w:rsidRDefault="00E17AF0" w:rsidP="00E17AF0">
      <w:pPr>
        <w:rPr>
          <w:rFonts w:ascii="ＭＳ 明朝" w:eastAsia="ＭＳ 明朝" w:hAnsi="ＭＳ 明朝"/>
          <w:kern w:val="0"/>
          <w:sz w:val="22"/>
        </w:rPr>
      </w:pPr>
      <w:r>
        <w:rPr>
          <w:rFonts w:ascii="ＭＳ 明朝" w:eastAsia="ＭＳ 明朝" w:hAnsi="ＭＳ 明朝"/>
          <w:kern w:val="0"/>
          <w:sz w:val="22"/>
        </w:rPr>
        <w:t>5</w:t>
      </w:r>
      <w:r>
        <w:rPr>
          <w:rFonts w:ascii="ＭＳ 明朝" w:eastAsia="ＭＳ 明朝" w:hAnsi="ＭＳ 明朝" w:hint="eastAsia"/>
          <w:kern w:val="0"/>
          <w:sz w:val="22"/>
        </w:rPr>
        <w:t>.</w:t>
      </w:r>
      <w:r w:rsidR="000A3748">
        <w:rPr>
          <w:rFonts w:ascii="ＭＳ 明朝" w:eastAsia="ＭＳ 明朝" w:hAnsi="ＭＳ 明朝"/>
          <w:kern w:val="0"/>
          <w:sz w:val="22"/>
        </w:rPr>
        <w:t xml:space="preserve"> </w:t>
      </w:r>
      <w:r w:rsidRPr="00A51B2E">
        <w:rPr>
          <w:rFonts w:ascii="ＭＳ 明朝" w:eastAsia="ＭＳ 明朝" w:hAnsi="ＭＳ 明朝" w:hint="eastAsia"/>
          <w:kern w:val="0"/>
          <w:sz w:val="22"/>
        </w:rPr>
        <w:t>施工</w:t>
      </w:r>
    </w:p>
    <w:p w14:paraId="658A7E85" w14:textId="77777777" w:rsidR="00C237A8" w:rsidRDefault="00E17AF0" w:rsidP="00C237A8">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Pr="00D96872">
        <w:rPr>
          <w:rFonts w:ascii="ＭＳ 明朝" w:eastAsia="ＭＳ 明朝" w:hAnsi="ＭＳ 明朝"/>
          <w:kern w:val="0"/>
          <w:sz w:val="22"/>
        </w:rPr>
        <w:t>1)</w:t>
      </w:r>
      <w:r>
        <w:rPr>
          <w:rFonts w:ascii="ＭＳ 明朝" w:eastAsia="ＭＳ 明朝" w:hAnsi="ＭＳ 明朝"/>
          <w:kern w:val="0"/>
          <w:sz w:val="22"/>
        </w:rPr>
        <w:t xml:space="preserve"> </w:t>
      </w:r>
      <w:r w:rsidRPr="00E17AF0">
        <w:rPr>
          <w:rFonts w:ascii="ＭＳ 明朝" w:eastAsia="ＭＳ 明朝" w:hAnsi="ＭＳ 明朝"/>
          <w:kern w:val="0"/>
          <w:sz w:val="22"/>
        </w:rPr>
        <w:t>作業地盤は、施工機械が傾斜・転倒しないよう養生する。</w:t>
      </w:r>
    </w:p>
    <w:p w14:paraId="24DB3C14" w14:textId="0004B4C4" w:rsidR="00EE1308" w:rsidRPr="00AF7BFD" w:rsidRDefault="00E17AF0" w:rsidP="00AF7BFD">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Pr="00C9093D">
        <w:rPr>
          <w:rFonts w:ascii="ＭＳ 明朝" w:eastAsia="ＭＳ 明朝" w:hAnsi="ＭＳ 明朝"/>
          <w:kern w:val="0"/>
          <w:sz w:val="22"/>
        </w:rPr>
        <w:t>2)</w:t>
      </w:r>
      <w:r w:rsidRPr="00E17AF0">
        <w:rPr>
          <w:rFonts w:ascii="ＭＳ 明朝" w:eastAsia="ＭＳ 明朝" w:hAnsi="ＭＳ 明朝"/>
          <w:kern w:val="0"/>
          <w:sz w:val="22"/>
        </w:rPr>
        <w:t xml:space="preserve"> 基本的な施工手順を以下に示す。施工の障害になる事項が出現した場合は、別途検討する。</w:t>
      </w:r>
    </w:p>
    <w:p w14:paraId="099C7E98" w14:textId="2B30BD82" w:rsidR="00EE1308" w:rsidRDefault="00EE1308" w:rsidP="00EE1308">
      <w:pPr>
        <w:ind w:leftChars="300" w:left="850" w:hangingChars="100" w:hanging="220"/>
        <w:rPr>
          <w:rFonts w:ascii="ＭＳ 明朝" w:eastAsia="ＭＳ 明朝" w:hAnsi="ＭＳ 明朝"/>
          <w:sz w:val="22"/>
        </w:rPr>
      </w:pPr>
      <w:r>
        <w:rPr>
          <w:rFonts w:ascii="ＭＳ 明朝" w:eastAsia="ＭＳ 明朝" w:hAnsi="ＭＳ 明朝" w:hint="eastAsia"/>
          <w:sz w:val="22"/>
        </w:rPr>
        <w:t>a</w:t>
      </w:r>
      <w:r>
        <w:rPr>
          <w:rFonts w:ascii="ＭＳ 明朝" w:eastAsia="ＭＳ 明朝" w:hAnsi="ＭＳ 明朝"/>
          <w:sz w:val="22"/>
        </w:rPr>
        <w:t>.</w:t>
      </w:r>
      <w:r>
        <w:rPr>
          <w:rFonts w:ascii="ＭＳ 明朝" w:eastAsia="ＭＳ 明朝" w:hAnsi="ＭＳ 明朝" w:hint="eastAsia"/>
          <w:sz w:val="22"/>
        </w:rPr>
        <w:t xml:space="preserve"> </w:t>
      </w:r>
      <w:r w:rsidR="00702FA8" w:rsidRPr="00702FA8">
        <w:rPr>
          <w:rFonts w:ascii="ＭＳ 明朝" w:eastAsia="ＭＳ 明朝" w:hAnsi="ＭＳ 明朝" w:hint="eastAsia"/>
          <w:sz w:val="22"/>
        </w:rPr>
        <w:t>撹拌混合装置をコラム心に合わせる。</w:t>
      </w:r>
    </w:p>
    <w:p w14:paraId="547B8245" w14:textId="24D9C3E1" w:rsidR="00EE1308" w:rsidRDefault="00EE1308" w:rsidP="00EE1308">
      <w:pPr>
        <w:ind w:leftChars="300" w:left="850" w:hangingChars="100" w:hanging="220"/>
        <w:rPr>
          <w:rFonts w:ascii="ＭＳ 明朝" w:eastAsia="ＭＳ 明朝" w:hAnsi="ＭＳ 明朝"/>
          <w:sz w:val="22"/>
        </w:rPr>
      </w:pPr>
      <w:r>
        <w:rPr>
          <w:rFonts w:ascii="ＭＳ 明朝" w:eastAsia="ＭＳ 明朝" w:hAnsi="ＭＳ 明朝" w:hint="eastAsia"/>
          <w:sz w:val="22"/>
        </w:rPr>
        <w:t>b</w:t>
      </w:r>
      <w:r>
        <w:rPr>
          <w:rFonts w:ascii="ＭＳ 明朝" w:eastAsia="ＭＳ 明朝" w:hAnsi="ＭＳ 明朝"/>
          <w:sz w:val="22"/>
        </w:rPr>
        <w:t>.</w:t>
      </w:r>
      <w:r>
        <w:rPr>
          <w:rFonts w:ascii="ＭＳ 明朝" w:eastAsia="ＭＳ 明朝" w:hAnsi="ＭＳ 明朝" w:hint="eastAsia"/>
          <w:sz w:val="22"/>
        </w:rPr>
        <w:t xml:space="preserve"> </w:t>
      </w:r>
      <w:r w:rsidR="00BE04E3" w:rsidRPr="00BE04E3">
        <w:rPr>
          <w:rFonts w:ascii="ＭＳ 明朝" w:eastAsia="ＭＳ 明朝" w:hAnsi="ＭＳ 明朝" w:hint="eastAsia"/>
          <w:sz w:val="22"/>
        </w:rPr>
        <w:t>固化材液を吐出せずに、空掘り部を所定の深度まで掘進する。</w:t>
      </w:r>
    </w:p>
    <w:p w14:paraId="214184E8" w14:textId="735C1FC1" w:rsidR="00EE1308" w:rsidRDefault="00EE1308" w:rsidP="00EE1308">
      <w:pPr>
        <w:ind w:leftChars="300" w:left="850" w:hangingChars="100" w:hanging="220"/>
        <w:rPr>
          <w:rFonts w:ascii="ＭＳ 明朝" w:eastAsia="ＭＳ 明朝" w:hAnsi="ＭＳ 明朝"/>
          <w:sz w:val="22"/>
        </w:rPr>
      </w:pPr>
      <w:r>
        <w:rPr>
          <w:rFonts w:ascii="ＭＳ 明朝" w:eastAsia="ＭＳ 明朝" w:hAnsi="ＭＳ 明朝" w:hint="eastAsia"/>
          <w:sz w:val="22"/>
        </w:rPr>
        <w:t>c</w:t>
      </w:r>
      <w:r>
        <w:rPr>
          <w:rFonts w:ascii="ＭＳ 明朝" w:eastAsia="ＭＳ 明朝" w:hAnsi="ＭＳ 明朝"/>
          <w:sz w:val="22"/>
        </w:rPr>
        <w:t>.</w:t>
      </w:r>
      <w:r>
        <w:rPr>
          <w:rFonts w:ascii="ＭＳ 明朝" w:eastAsia="ＭＳ 明朝" w:hAnsi="ＭＳ 明朝" w:hint="eastAsia"/>
          <w:sz w:val="22"/>
        </w:rPr>
        <w:t xml:space="preserve"> </w:t>
      </w:r>
      <w:r w:rsidR="00BE04E3" w:rsidRPr="00BE04E3">
        <w:rPr>
          <w:rFonts w:ascii="ＭＳ 明朝" w:eastAsia="ＭＳ 明朝" w:hAnsi="ＭＳ 明朝" w:hint="eastAsia"/>
          <w:sz w:val="22"/>
        </w:rPr>
        <w:t>固化材液を吐出しながら掘進・撹拌混合する。</w:t>
      </w:r>
    </w:p>
    <w:p w14:paraId="69948B13" w14:textId="6427E3C9" w:rsidR="00EE1308" w:rsidRDefault="00EE1308" w:rsidP="00EE1308">
      <w:pPr>
        <w:ind w:leftChars="300" w:left="850" w:hangingChars="100" w:hanging="220"/>
        <w:rPr>
          <w:rFonts w:ascii="ＭＳ 明朝" w:eastAsia="ＭＳ 明朝" w:hAnsi="ＭＳ 明朝"/>
          <w:sz w:val="22"/>
        </w:rPr>
      </w:pPr>
      <w:r>
        <w:rPr>
          <w:rFonts w:ascii="ＭＳ 明朝" w:eastAsia="ＭＳ 明朝" w:hAnsi="ＭＳ 明朝"/>
          <w:sz w:val="22"/>
        </w:rPr>
        <w:t>d.</w:t>
      </w:r>
      <w:r>
        <w:rPr>
          <w:rFonts w:ascii="ＭＳ 明朝" w:eastAsia="ＭＳ 明朝" w:hAnsi="ＭＳ 明朝" w:hint="eastAsia"/>
          <w:sz w:val="22"/>
        </w:rPr>
        <w:t xml:space="preserve"> </w:t>
      </w:r>
      <w:r w:rsidR="00BE04E3" w:rsidRPr="00BE04E3">
        <w:rPr>
          <w:rFonts w:ascii="ＭＳ 明朝" w:eastAsia="ＭＳ 明朝" w:hAnsi="ＭＳ 明朝" w:hint="eastAsia"/>
          <w:sz w:val="22"/>
        </w:rPr>
        <w:t>注入掘進工程が終了したら、固化材液の吐出を停止し先端部の練り返しを行う。</w:t>
      </w:r>
    </w:p>
    <w:p w14:paraId="02A84D18" w14:textId="1834BECC" w:rsidR="00EE1308" w:rsidRDefault="00EE1308" w:rsidP="00EE1308">
      <w:pPr>
        <w:ind w:leftChars="300" w:left="850" w:hangingChars="100" w:hanging="220"/>
        <w:rPr>
          <w:rFonts w:ascii="ＭＳ 明朝" w:eastAsia="ＭＳ 明朝" w:hAnsi="ＭＳ 明朝"/>
          <w:sz w:val="22"/>
        </w:rPr>
      </w:pPr>
      <w:r>
        <w:rPr>
          <w:rFonts w:ascii="ＭＳ 明朝" w:eastAsia="ＭＳ 明朝" w:hAnsi="ＭＳ 明朝" w:hint="eastAsia"/>
          <w:sz w:val="22"/>
        </w:rPr>
        <w:t>e</w:t>
      </w:r>
      <w:r>
        <w:rPr>
          <w:rFonts w:ascii="ＭＳ 明朝" w:eastAsia="ＭＳ 明朝" w:hAnsi="ＭＳ 明朝"/>
          <w:sz w:val="22"/>
        </w:rPr>
        <w:t>.</w:t>
      </w:r>
      <w:r>
        <w:rPr>
          <w:rFonts w:ascii="ＭＳ 明朝" w:eastAsia="ＭＳ 明朝" w:hAnsi="ＭＳ 明朝" w:hint="eastAsia"/>
          <w:sz w:val="22"/>
        </w:rPr>
        <w:t xml:space="preserve"> </w:t>
      </w:r>
      <w:r w:rsidR="00BE04E3" w:rsidRPr="00BE04E3">
        <w:rPr>
          <w:rFonts w:ascii="ＭＳ 明朝" w:eastAsia="ＭＳ 明朝" w:hAnsi="ＭＳ 明朝" w:hint="eastAsia"/>
          <w:sz w:val="22"/>
        </w:rPr>
        <w:t>先端練り返し工程が終了したら、撹拌軸を逆回転し引上げ撹拌混合する。</w:t>
      </w:r>
    </w:p>
    <w:p w14:paraId="716B9F55" w14:textId="1847A697" w:rsidR="00AF7BFD" w:rsidRDefault="00AF7BFD" w:rsidP="00AF7BFD">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00806F89">
        <w:rPr>
          <w:rFonts w:ascii="ＭＳ 明朝" w:eastAsia="ＭＳ 明朝" w:hAnsi="ＭＳ 明朝"/>
          <w:kern w:val="0"/>
          <w:sz w:val="22"/>
        </w:rPr>
        <w:t>3</w:t>
      </w:r>
      <w:r w:rsidRPr="00C9093D">
        <w:rPr>
          <w:rFonts w:ascii="ＭＳ 明朝" w:eastAsia="ＭＳ 明朝" w:hAnsi="ＭＳ 明朝"/>
          <w:kern w:val="0"/>
          <w:sz w:val="22"/>
        </w:rPr>
        <w:t>)</w:t>
      </w:r>
      <w:r w:rsidRPr="00E17AF0">
        <w:rPr>
          <w:rFonts w:ascii="ＭＳ 明朝" w:eastAsia="ＭＳ 明朝" w:hAnsi="ＭＳ 明朝"/>
          <w:kern w:val="0"/>
          <w:sz w:val="22"/>
        </w:rPr>
        <w:t xml:space="preserve"> </w:t>
      </w:r>
      <w:r w:rsidR="00806F89" w:rsidRPr="00806F89">
        <w:rPr>
          <w:rFonts w:ascii="ＭＳ 明朝" w:eastAsia="ＭＳ 明朝" w:hAnsi="ＭＳ 明朝"/>
          <w:kern w:val="0"/>
          <w:sz w:val="22"/>
        </w:rPr>
        <w:t>設計図書に示された支持地盤に着底する長さを実施コラム長という。</w:t>
      </w:r>
    </w:p>
    <w:p w14:paraId="5F9CED5C" w14:textId="0FCBB3C0" w:rsidR="00AF4C39" w:rsidRDefault="00AF4C39" w:rsidP="00AF4C39">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(4</w:t>
      </w:r>
      <w:r w:rsidRPr="00C9093D">
        <w:rPr>
          <w:rFonts w:ascii="ＭＳ 明朝" w:eastAsia="ＭＳ 明朝" w:hAnsi="ＭＳ 明朝"/>
          <w:kern w:val="0"/>
          <w:sz w:val="22"/>
        </w:rPr>
        <w:t>)</w:t>
      </w:r>
      <w:r w:rsidRPr="00E17AF0">
        <w:rPr>
          <w:rFonts w:ascii="ＭＳ 明朝" w:eastAsia="ＭＳ 明朝" w:hAnsi="ＭＳ 明朝"/>
          <w:kern w:val="0"/>
          <w:sz w:val="22"/>
        </w:rPr>
        <w:t xml:space="preserve"> </w:t>
      </w:r>
      <w:r w:rsidRPr="00AF4C39">
        <w:rPr>
          <w:rFonts w:ascii="ＭＳ 明朝" w:eastAsia="ＭＳ 明朝" w:hAnsi="ＭＳ 明朝"/>
          <w:kern w:val="0"/>
          <w:sz w:val="22"/>
        </w:rPr>
        <w:t>本工事により排出される発生残土は場内処分とする。</w:t>
      </w:r>
    </w:p>
    <w:p w14:paraId="545E2C9E" w14:textId="77777777" w:rsidR="00ED1450" w:rsidRPr="00B751F1" w:rsidRDefault="00ED1450" w:rsidP="00ED1450">
      <w:pPr>
        <w:rPr>
          <w:rFonts w:ascii="ＭＳ 明朝" w:eastAsia="ＭＳ 明朝" w:hAnsi="ＭＳ 明朝"/>
          <w:kern w:val="0"/>
          <w:sz w:val="22"/>
        </w:rPr>
      </w:pPr>
    </w:p>
    <w:p w14:paraId="3BE29E23" w14:textId="197FEE86" w:rsidR="00ED1450" w:rsidRPr="00B751F1" w:rsidRDefault="00ED1450" w:rsidP="00ED1450">
      <w:pPr>
        <w:rPr>
          <w:rFonts w:ascii="ＭＳ 明朝" w:eastAsia="ＭＳ 明朝" w:hAnsi="ＭＳ 明朝"/>
          <w:kern w:val="0"/>
          <w:sz w:val="22"/>
        </w:rPr>
      </w:pPr>
      <w:r>
        <w:rPr>
          <w:rFonts w:ascii="ＭＳ 明朝" w:eastAsia="ＭＳ 明朝" w:hAnsi="ＭＳ 明朝"/>
          <w:kern w:val="0"/>
          <w:sz w:val="22"/>
        </w:rPr>
        <w:t>6</w:t>
      </w:r>
      <w:r>
        <w:rPr>
          <w:rFonts w:ascii="ＭＳ 明朝" w:eastAsia="ＭＳ 明朝" w:hAnsi="ＭＳ 明朝" w:hint="eastAsia"/>
          <w:kern w:val="0"/>
          <w:sz w:val="22"/>
        </w:rPr>
        <w:t>.</w:t>
      </w:r>
      <w:r w:rsidR="000A3748">
        <w:rPr>
          <w:rFonts w:ascii="ＭＳ 明朝" w:eastAsia="ＭＳ 明朝" w:hAnsi="ＭＳ 明朝"/>
          <w:kern w:val="0"/>
          <w:sz w:val="22"/>
        </w:rPr>
        <w:t xml:space="preserve"> </w:t>
      </w:r>
      <w:r w:rsidRPr="00A51B2E">
        <w:rPr>
          <w:rFonts w:ascii="ＭＳ 明朝" w:eastAsia="ＭＳ 明朝" w:hAnsi="ＭＳ 明朝" w:hint="eastAsia"/>
          <w:kern w:val="0"/>
          <w:sz w:val="22"/>
        </w:rPr>
        <w:t>施工</w:t>
      </w:r>
      <w:r>
        <w:rPr>
          <w:rFonts w:ascii="ＭＳ 明朝" w:eastAsia="ＭＳ 明朝" w:hAnsi="ＭＳ 明朝" w:hint="eastAsia"/>
          <w:kern w:val="0"/>
          <w:sz w:val="22"/>
        </w:rPr>
        <w:t>機械</w:t>
      </w:r>
    </w:p>
    <w:p w14:paraId="7FD97E67" w14:textId="2F7A08FD" w:rsidR="00ED1450" w:rsidRDefault="00ED1450" w:rsidP="00ED1450">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Pr="00D96872">
        <w:rPr>
          <w:rFonts w:ascii="ＭＳ 明朝" w:eastAsia="ＭＳ 明朝" w:hAnsi="ＭＳ 明朝"/>
          <w:kern w:val="0"/>
          <w:sz w:val="22"/>
        </w:rPr>
        <w:t>1)</w:t>
      </w:r>
      <w:r>
        <w:rPr>
          <w:rFonts w:ascii="ＭＳ 明朝" w:eastAsia="ＭＳ 明朝" w:hAnsi="ＭＳ 明朝"/>
          <w:kern w:val="0"/>
          <w:sz w:val="22"/>
        </w:rPr>
        <w:t xml:space="preserve"> </w:t>
      </w:r>
      <w:r w:rsidRPr="00ED1450">
        <w:rPr>
          <w:rFonts w:ascii="ＭＳ 明朝" w:eastAsia="ＭＳ 明朝" w:hAnsi="ＭＳ 明朝"/>
          <w:kern w:val="0"/>
          <w:sz w:val="22"/>
        </w:rPr>
        <w:t>共回り現象を防止する機構を有し、固化材と原位置土を確実に撹拌混合できる撹拌装置を用いること。</w:t>
      </w:r>
    </w:p>
    <w:p w14:paraId="55D31F84" w14:textId="1266291A" w:rsidR="00ED1450" w:rsidRDefault="00ED1450" w:rsidP="00ED1450">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Pr="00C9093D">
        <w:rPr>
          <w:rFonts w:ascii="ＭＳ 明朝" w:eastAsia="ＭＳ 明朝" w:hAnsi="ＭＳ 明朝"/>
          <w:kern w:val="0"/>
          <w:sz w:val="22"/>
        </w:rPr>
        <w:t>2)</w:t>
      </w:r>
      <w:r w:rsidRPr="00E17AF0">
        <w:rPr>
          <w:rFonts w:ascii="ＭＳ 明朝" w:eastAsia="ＭＳ 明朝" w:hAnsi="ＭＳ 明朝"/>
          <w:kern w:val="0"/>
          <w:sz w:val="22"/>
        </w:rPr>
        <w:t xml:space="preserve"> </w:t>
      </w:r>
      <w:r w:rsidRPr="00ED1450">
        <w:rPr>
          <w:rFonts w:ascii="ＭＳ 明朝" w:eastAsia="ＭＳ 明朝" w:hAnsi="ＭＳ 明朝"/>
          <w:kern w:val="0"/>
          <w:sz w:val="22"/>
        </w:rPr>
        <w:t>所定の施工管理項目を計測、記録できる管理装置を用いること。</w:t>
      </w:r>
    </w:p>
    <w:p w14:paraId="744373F4" w14:textId="69F5CB7A" w:rsidR="00ED1450" w:rsidRDefault="00ED1450" w:rsidP="00ED1450">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 xml:space="preserve">(3) </w:t>
      </w:r>
      <w:r w:rsidRPr="00ED1450">
        <w:rPr>
          <w:rFonts w:ascii="ＭＳ 明朝" w:eastAsia="ＭＳ 明朝" w:hAnsi="ＭＳ 明朝"/>
          <w:kern w:val="0"/>
          <w:sz w:val="22"/>
        </w:rPr>
        <w:t>改良機本体は本工事の施工仕様を満足させる施工制御機器を装備したもので、自走式とする。</w:t>
      </w:r>
    </w:p>
    <w:p w14:paraId="158C03DB" w14:textId="1C6A4A0C" w:rsidR="00ED1450" w:rsidRPr="00ED1450" w:rsidRDefault="00ED1450" w:rsidP="00ED1450">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 xml:space="preserve">(4) </w:t>
      </w:r>
      <w:r w:rsidRPr="00ED1450">
        <w:rPr>
          <w:rFonts w:ascii="ＭＳ 明朝" w:eastAsia="ＭＳ 明朝" w:hAnsi="ＭＳ 明朝"/>
          <w:kern w:val="0"/>
          <w:sz w:val="22"/>
        </w:rPr>
        <w:t>ミキシングプラントは、所定吐出量を十分供給できるものとする。</w:t>
      </w:r>
    </w:p>
    <w:p w14:paraId="3F6C33E2" w14:textId="77777777" w:rsidR="0090216C" w:rsidRPr="00B751F1" w:rsidRDefault="0090216C" w:rsidP="0090216C">
      <w:pPr>
        <w:rPr>
          <w:rFonts w:ascii="ＭＳ 明朝" w:eastAsia="ＭＳ 明朝" w:hAnsi="ＭＳ 明朝"/>
          <w:kern w:val="0"/>
          <w:sz w:val="22"/>
        </w:rPr>
      </w:pPr>
    </w:p>
    <w:p w14:paraId="350F3C3F" w14:textId="5BEE3803" w:rsidR="0090216C" w:rsidRPr="00B751F1" w:rsidRDefault="0090216C" w:rsidP="0090216C">
      <w:pPr>
        <w:rPr>
          <w:rFonts w:ascii="ＭＳ 明朝" w:eastAsia="ＭＳ 明朝" w:hAnsi="ＭＳ 明朝"/>
          <w:kern w:val="0"/>
          <w:sz w:val="22"/>
        </w:rPr>
      </w:pPr>
      <w:r>
        <w:rPr>
          <w:rFonts w:ascii="ＭＳ 明朝" w:eastAsia="ＭＳ 明朝" w:hAnsi="ＭＳ 明朝"/>
          <w:kern w:val="0"/>
          <w:sz w:val="22"/>
        </w:rPr>
        <w:t>7</w:t>
      </w:r>
      <w:r>
        <w:rPr>
          <w:rFonts w:ascii="ＭＳ 明朝" w:eastAsia="ＭＳ 明朝" w:hAnsi="ＭＳ 明朝" w:hint="eastAsia"/>
          <w:kern w:val="0"/>
          <w:sz w:val="22"/>
        </w:rPr>
        <w:t>.</w:t>
      </w:r>
      <w:r w:rsidR="000A3748">
        <w:rPr>
          <w:rFonts w:ascii="ＭＳ 明朝" w:eastAsia="ＭＳ 明朝" w:hAnsi="ＭＳ 明朝"/>
          <w:kern w:val="0"/>
          <w:sz w:val="22"/>
        </w:rPr>
        <w:t xml:space="preserve"> </w:t>
      </w:r>
      <w:r w:rsidRPr="0090216C">
        <w:rPr>
          <w:rFonts w:ascii="ＭＳ 明朝" w:eastAsia="ＭＳ 明朝" w:hAnsi="ＭＳ 明朝"/>
          <w:kern w:val="0"/>
          <w:sz w:val="22"/>
        </w:rPr>
        <w:t>配合管理</w:t>
      </w:r>
    </w:p>
    <w:p w14:paraId="2486F9E1" w14:textId="208FB726" w:rsidR="0090216C" w:rsidRDefault="0090216C" w:rsidP="0090216C">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Pr="00D96872">
        <w:rPr>
          <w:rFonts w:ascii="ＭＳ 明朝" w:eastAsia="ＭＳ 明朝" w:hAnsi="ＭＳ 明朝"/>
          <w:kern w:val="0"/>
          <w:sz w:val="22"/>
        </w:rPr>
        <w:t>1)</w:t>
      </w:r>
      <w:r>
        <w:rPr>
          <w:rFonts w:ascii="ＭＳ 明朝" w:eastAsia="ＭＳ 明朝" w:hAnsi="ＭＳ 明朝"/>
          <w:kern w:val="0"/>
          <w:sz w:val="22"/>
        </w:rPr>
        <w:t xml:space="preserve"> </w:t>
      </w:r>
      <w:r w:rsidR="006420D1" w:rsidRPr="006420D1">
        <w:rPr>
          <w:rFonts w:ascii="ＭＳ 明朝" w:eastAsia="ＭＳ 明朝" w:hAnsi="ＭＳ 明朝"/>
          <w:kern w:val="0"/>
          <w:sz w:val="22"/>
        </w:rPr>
        <w:t>固化材液に使用する材料は、セメント又はセメント系固化材とする。</w:t>
      </w:r>
    </w:p>
    <w:p w14:paraId="2E3DCB31" w14:textId="5FF3D85E" w:rsidR="0090216C" w:rsidRDefault="0090216C" w:rsidP="0090216C">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Pr="00C9093D">
        <w:rPr>
          <w:rFonts w:ascii="ＭＳ 明朝" w:eastAsia="ＭＳ 明朝" w:hAnsi="ＭＳ 明朝"/>
          <w:kern w:val="0"/>
          <w:sz w:val="22"/>
        </w:rPr>
        <w:t>2)</w:t>
      </w:r>
      <w:r w:rsidRPr="00E17AF0">
        <w:rPr>
          <w:rFonts w:ascii="ＭＳ 明朝" w:eastAsia="ＭＳ 明朝" w:hAnsi="ＭＳ 明朝"/>
          <w:kern w:val="0"/>
          <w:sz w:val="22"/>
        </w:rPr>
        <w:t xml:space="preserve"> </w:t>
      </w:r>
      <w:r w:rsidR="006420D1" w:rsidRPr="006420D1">
        <w:rPr>
          <w:rFonts w:ascii="ＭＳ 明朝" w:eastAsia="ＭＳ 明朝" w:hAnsi="ＭＳ 明朝"/>
          <w:kern w:val="0"/>
          <w:sz w:val="22"/>
        </w:rPr>
        <w:t>配合強度</w:t>
      </w:r>
    </w:p>
    <w:p w14:paraId="4FF15A1B" w14:textId="610A4565" w:rsidR="0090216C" w:rsidRDefault="00AA530F" w:rsidP="00AA530F">
      <w:pPr>
        <w:ind w:leftChars="200" w:left="420" w:firstLineChars="100" w:firstLine="220"/>
        <w:rPr>
          <w:rFonts w:ascii="ＭＳ 明朝" w:eastAsia="ＭＳ 明朝" w:hAnsi="ＭＳ 明朝"/>
          <w:kern w:val="0"/>
          <w:sz w:val="22"/>
        </w:rPr>
      </w:pPr>
      <w:r w:rsidRPr="00AA530F">
        <w:rPr>
          <w:rFonts w:ascii="ＭＳ 明朝" w:eastAsia="ＭＳ 明朝" w:hAnsi="ＭＳ 明朝" w:hint="eastAsia"/>
          <w:kern w:val="0"/>
          <w:sz w:val="22"/>
        </w:rPr>
        <w:t>変動係数を</w:t>
      </w:r>
      <w:r w:rsidRPr="00AA530F">
        <w:rPr>
          <w:rFonts w:ascii="ＭＳ 明朝" w:eastAsia="ＭＳ 明朝" w:hAnsi="ＭＳ 明朝"/>
          <w:kern w:val="0"/>
          <w:sz w:val="22"/>
        </w:rPr>
        <w:t>25％と想定し、９項に規定する抜き取り箇所数Ｎ、合格確率 80％とした下表を用いて設定する。</w:t>
      </w:r>
    </w:p>
    <w:p w14:paraId="62152727" w14:textId="77777777" w:rsidR="00C15065" w:rsidRDefault="00C15065" w:rsidP="00AA530F">
      <w:pPr>
        <w:ind w:leftChars="200" w:left="420" w:firstLineChars="100" w:firstLine="220"/>
        <w:rPr>
          <w:rFonts w:ascii="ＭＳ 明朝" w:eastAsia="ＭＳ 明朝" w:hAnsi="ＭＳ 明朝"/>
          <w:kern w:val="0"/>
          <w:sz w:val="22"/>
        </w:rPr>
      </w:pPr>
    </w:p>
    <w:tbl>
      <w:tblPr>
        <w:tblStyle w:val="a5"/>
        <w:tblW w:w="0" w:type="auto"/>
        <w:jc w:val="center"/>
        <w:tblLook w:val="04A0" w:firstRow="1" w:lastRow="0" w:firstColumn="1" w:lastColumn="0" w:noHBand="0" w:noVBand="1"/>
      </w:tblPr>
      <w:tblGrid>
        <w:gridCol w:w="964"/>
        <w:gridCol w:w="964"/>
        <w:gridCol w:w="964"/>
        <w:gridCol w:w="964"/>
        <w:gridCol w:w="964"/>
        <w:gridCol w:w="964"/>
        <w:gridCol w:w="964"/>
      </w:tblGrid>
      <w:tr w:rsidR="00C15065" w14:paraId="5F87429F" w14:textId="77777777" w:rsidTr="00FE1D0F">
        <w:trPr>
          <w:jc w:val="center"/>
        </w:trPr>
        <w:tc>
          <w:tcPr>
            <w:tcW w:w="964" w:type="dxa"/>
            <w:vAlign w:val="center"/>
          </w:tcPr>
          <w:p w14:paraId="2805A102" w14:textId="620F0338"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N</w:t>
            </w:r>
          </w:p>
        </w:tc>
        <w:tc>
          <w:tcPr>
            <w:tcW w:w="964" w:type="dxa"/>
            <w:vAlign w:val="center"/>
          </w:tcPr>
          <w:p w14:paraId="7AFE910E" w14:textId="74FB5A33"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1</w:t>
            </w:r>
          </w:p>
        </w:tc>
        <w:tc>
          <w:tcPr>
            <w:tcW w:w="964" w:type="dxa"/>
            <w:vAlign w:val="center"/>
          </w:tcPr>
          <w:p w14:paraId="130FC34B" w14:textId="69C05514"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2</w:t>
            </w:r>
          </w:p>
        </w:tc>
        <w:tc>
          <w:tcPr>
            <w:tcW w:w="964" w:type="dxa"/>
            <w:vAlign w:val="center"/>
          </w:tcPr>
          <w:p w14:paraId="5EC3DBCD" w14:textId="128CD887"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3</w:t>
            </w:r>
          </w:p>
        </w:tc>
        <w:tc>
          <w:tcPr>
            <w:tcW w:w="964" w:type="dxa"/>
            <w:vAlign w:val="center"/>
          </w:tcPr>
          <w:p w14:paraId="1AD43339" w14:textId="72480A32"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4～6</w:t>
            </w:r>
          </w:p>
        </w:tc>
        <w:tc>
          <w:tcPr>
            <w:tcW w:w="964" w:type="dxa"/>
            <w:vAlign w:val="center"/>
          </w:tcPr>
          <w:p w14:paraId="59BDCCD3" w14:textId="7D647606"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7～8</w:t>
            </w:r>
          </w:p>
        </w:tc>
        <w:tc>
          <w:tcPr>
            <w:tcW w:w="964" w:type="dxa"/>
            <w:vAlign w:val="center"/>
          </w:tcPr>
          <w:p w14:paraId="6167A08E" w14:textId="77087708"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9</w:t>
            </w:r>
          </w:p>
        </w:tc>
      </w:tr>
      <w:tr w:rsidR="00C15065" w14:paraId="19023EBE" w14:textId="77777777" w:rsidTr="00FE1D0F">
        <w:trPr>
          <w:jc w:val="center"/>
        </w:trPr>
        <w:tc>
          <w:tcPr>
            <w:tcW w:w="964" w:type="dxa"/>
            <w:vAlign w:val="center"/>
          </w:tcPr>
          <w:p w14:paraId="6313C233" w14:textId="3C56CF56"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α</w:t>
            </w:r>
          </w:p>
        </w:tc>
        <w:tc>
          <w:tcPr>
            <w:tcW w:w="964" w:type="dxa"/>
            <w:vAlign w:val="center"/>
          </w:tcPr>
          <w:p w14:paraId="080E02B6" w14:textId="38C1D30C"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2</w:t>
            </w:r>
            <w:r>
              <w:rPr>
                <w:rFonts w:ascii="ＭＳ 明朝" w:eastAsia="ＭＳ 明朝" w:hAnsi="ＭＳ 明朝"/>
                <w:kern w:val="0"/>
                <w:sz w:val="22"/>
              </w:rPr>
              <w:t>.163</w:t>
            </w:r>
          </w:p>
        </w:tc>
        <w:tc>
          <w:tcPr>
            <w:tcW w:w="964" w:type="dxa"/>
            <w:vAlign w:val="center"/>
          </w:tcPr>
          <w:p w14:paraId="1C8AADFA" w14:textId="0A89A4C1"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.918</w:t>
            </w:r>
          </w:p>
        </w:tc>
        <w:tc>
          <w:tcPr>
            <w:tcW w:w="964" w:type="dxa"/>
            <w:vAlign w:val="center"/>
          </w:tcPr>
          <w:p w14:paraId="0F410998" w14:textId="1A9C5A5A"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.815</w:t>
            </w:r>
          </w:p>
        </w:tc>
        <w:tc>
          <w:tcPr>
            <w:tcW w:w="964" w:type="dxa"/>
            <w:vAlign w:val="center"/>
          </w:tcPr>
          <w:p w14:paraId="4D19C16B" w14:textId="6959B5BA"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.719</w:t>
            </w:r>
          </w:p>
        </w:tc>
        <w:tc>
          <w:tcPr>
            <w:tcW w:w="964" w:type="dxa"/>
            <w:vAlign w:val="center"/>
          </w:tcPr>
          <w:p w14:paraId="701DFE5C" w14:textId="05DE8AA0"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.651</w:t>
            </w:r>
          </w:p>
        </w:tc>
        <w:tc>
          <w:tcPr>
            <w:tcW w:w="964" w:type="dxa"/>
            <w:vAlign w:val="center"/>
          </w:tcPr>
          <w:p w14:paraId="49B3FD1E" w14:textId="05195BF9" w:rsidR="00C15065" w:rsidRDefault="00C15065" w:rsidP="00FE1D0F">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.594</w:t>
            </w:r>
          </w:p>
        </w:tc>
      </w:tr>
    </w:tbl>
    <w:p w14:paraId="0FB0C505" w14:textId="393925D1" w:rsidR="0090216C" w:rsidRDefault="00592697" w:rsidP="007C4225">
      <w:pPr>
        <w:ind w:leftChars="500" w:left="1050" w:firstLineChars="100" w:firstLine="220"/>
        <w:rPr>
          <w:rFonts w:ascii="ＭＳ 明朝" w:eastAsia="ＭＳ 明朝" w:hAnsi="ＭＳ 明朝"/>
          <w:kern w:val="0"/>
          <w:sz w:val="22"/>
        </w:rPr>
      </w:pPr>
      <w:r w:rsidRPr="00592697">
        <w:rPr>
          <w:rFonts w:ascii="ＭＳ 明朝" w:eastAsia="ＭＳ 明朝" w:hAnsi="ＭＳ 明朝" w:hint="eastAsia"/>
          <w:kern w:val="0"/>
          <w:sz w:val="22"/>
        </w:rPr>
        <w:t>Ｘ</w:t>
      </w:r>
      <w:r w:rsidRPr="00592697">
        <w:rPr>
          <w:rFonts w:ascii="ＭＳ 明朝" w:eastAsia="ＭＳ 明朝" w:hAnsi="ＭＳ 明朝"/>
          <w:kern w:val="0"/>
          <w:sz w:val="22"/>
        </w:rPr>
        <w:t>f＝α×Ｆc　［α：割り増し係数、Ｘf：配合強度］</w:t>
      </w:r>
    </w:p>
    <w:p w14:paraId="734F2E82" w14:textId="334814D2" w:rsidR="00854723" w:rsidRDefault="00854723" w:rsidP="00854723">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(3</w:t>
      </w:r>
      <w:r w:rsidRPr="00C9093D">
        <w:rPr>
          <w:rFonts w:ascii="ＭＳ 明朝" w:eastAsia="ＭＳ 明朝" w:hAnsi="ＭＳ 明朝"/>
          <w:kern w:val="0"/>
          <w:sz w:val="22"/>
        </w:rPr>
        <w:t>)</w:t>
      </w:r>
      <w:r w:rsidRPr="00E17AF0">
        <w:rPr>
          <w:rFonts w:ascii="ＭＳ 明朝" w:eastAsia="ＭＳ 明朝" w:hAnsi="ＭＳ 明朝"/>
          <w:kern w:val="0"/>
          <w:sz w:val="22"/>
        </w:rPr>
        <w:t xml:space="preserve"> </w:t>
      </w:r>
      <w:r w:rsidRPr="00854723">
        <w:rPr>
          <w:rFonts w:ascii="ＭＳ 明朝" w:eastAsia="ＭＳ 明朝" w:hAnsi="ＭＳ 明朝"/>
          <w:kern w:val="0"/>
          <w:sz w:val="22"/>
        </w:rPr>
        <w:t>室内配合試験</w:t>
      </w:r>
    </w:p>
    <w:p w14:paraId="1755E5D5" w14:textId="04583B2B" w:rsidR="00854723" w:rsidRPr="0089291D" w:rsidRDefault="00854723" w:rsidP="0089291D">
      <w:pPr>
        <w:ind w:leftChars="200" w:left="420" w:firstLineChars="100" w:firstLine="220"/>
        <w:rPr>
          <w:rFonts w:ascii="ＭＳ 明朝" w:eastAsia="ＭＳ 明朝" w:hAnsi="ＭＳ 明朝"/>
          <w:kern w:val="0"/>
          <w:sz w:val="22"/>
        </w:rPr>
      </w:pPr>
      <w:r w:rsidRPr="00854723">
        <w:rPr>
          <w:rFonts w:ascii="ＭＳ 明朝" w:eastAsia="ＭＳ 明朝" w:hAnsi="ＭＳ 明朝" w:hint="eastAsia"/>
          <w:kern w:val="0"/>
          <w:sz w:val="22"/>
        </w:rPr>
        <w:t>固化材液の配合（Ｗ／Ｃ）と使用量（添加量）は、室内配合試験の結果に基づいて、現場室内強度比を考慮して、配合強度を満足するように決定する。あるいは正確に土質を把握し、かつその土質に対する既存データがある場合は、その結果を用いて添加量を決定する。</w:t>
      </w:r>
    </w:p>
    <w:p w14:paraId="6A45E1E7" w14:textId="77777777" w:rsidR="00854723" w:rsidRPr="00854723" w:rsidRDefault="00854723" w:rsidP="0090216C">
      <w:pPr>
        <w:ind w:leftChars="100" w:left="650" w:hangingChars="200" w:hanging="440"/>
        <w:rPr>
          <w:rFonts w:ascii="ＭＳ 明朝" w:eastAsia="ＭＳ 明朝" w:hAnsi="ＭＳ 明朝"/>
          <w:kern w:val="0"/>
          <w:sz w:val="22"/>
        </w:rPr>
      </w:pPr>
    </w:p>
    <w:p w14:paraId="6F5A3925" w14:textId="77777777" w:rsidR="00854723" w:rsidRDefault="00854723" w:rsidP="0090216C">
      <w:pPr>
        <w:ind w:leftChars="100" w:left="650" w:hangingChars="200" w:hanging="440"/>
        <w:rPr>
          <w:rFonts w:ascii="ＭＳ 明朝" w:eastAsia="ＭＳ 明朝" w:hAnsi="ＭＳ 明朝"/>
          <w:kern w:val="0"/>
          <w:sz w:val="22"/>
        </w:rPr>
      </w:pPr>
    </w:p>
    <w:p w14:paraId="1643910C" w14:textId="77777777" w:rsidR="00D20B1D" w:rsidRPr="00B751F1" w:rsidRDefault="00D20B1D" w:rsidP="00D20B1D">
      <w:pPr>
        <w:rPr>
          <w:rFonts w:ascii="ＭＳ 明朝" w:eastAsia="ＭＳ 明朝" w:hAnsi="ＭＳ 明朝"/>
          <w:kern w:val="0"/>
          <w:sz w:val="22"/>
        </w:rPr>
      </w:pPr>
    </w:p>
    <w:p w14:paraId="39202F4F" w14:textId="5CE7A0CE" w:rsidR="00D20B1D" w:rsidRPr="00B751F1" w:rsidRDefault="00D20B1D" w:rsidP="00D20B1D">
      <w:pPr>
        <w:rPr>
          <w:rFonts w:ascii="ＭＳ 明朝" w:eastAsia="ＭＳ 明朝" w:hAnsi="ＭＳ 明朝"/>
          <w:kern w:val="0"/>
          <w:sz w:val="22"/>
        </w:rPr>
      </w:pPr>
      <w:r>
        <w:rPr>
          <w:rFonts w:ascii="ＭＳ 明朝" w:eastAsia="ＭＳ 明朝" w:hAnsi="ＭＳ 明朝"/>
          <w:kern w:val="0"/>
          <w:sz w:val="22"/>
        </w:rPr>
        <w:t>8</w:t>
      </w:r>
      <w:r>
        <w:rPr>
          <w:rFonts w:ascii="ＭＳ 明朝" w:eastAsia="ＭＳ 明朝" w:hAnsi="ＭＳ 明朝" w:hint="eastAsia"/>
          <w:kern w:val="0"/>
          <w:sz w:val="22"/>
        </w:rPr>
        <w:t>.</w:t>
      </w:r>
      <w:r w:rsidR="000A3748">
        <w:rPr>
          <w:rFonts w:ascii="ＭＳ 明朝" w:eastAsia="ＭＳ 明朝" w:hAnsi="ＭＳ 明朝"/>
          <w:kern w:val="0"/>
          <w:sz w:val="22"/>
        </w:rPr>
        <w:t xml:space="preserve"> </w:t>
      </w:r>
      <w:r w:rsidRPr="00A51B2E">
        <w:rPr>
          <w:rFonts w:ascii="ＭＳ 明朝" w:eastAsia="ＭＳ 明朝" w:hAnsi="ＭＳ 明朝" w:hint="eastAsia"/>
          <w:kern w:val="0"/>
          <w:sz w:val="22"/>
        </w:rPr>
        <w:t>施工</w:t>
      </w:r>
      <w:r>
        <w:rPr>
          <w:rFonts w:ascii="ＭＳ 明朝" w:eastAsia="ＭＳ 明朝" w:hAnsi="ＭＳ 明朝" w:hint="eastAsia"/>
          <w:kern w:val="0"/>
          <w:sz w:val="22"/>
        </w:rPr>
        <w:t>管理</w:t>
      </w:r>
    </w:p>
    <w:p w14:paraId="000DA27A" w14:textId="4556BAA4" w:rsidR="00D20B1D" w:rsidRPr="00D20B1D" w:rsidRDefault="00D20B1D" w:rsidP="00D20B1D">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Pr="00D96872">
        <w:rPr>
          <w:rFonts w:ascii="ＭＳ 明朝" w:eastAsia="ＭＳ 明朝" w:hAnsi="ＭＳ 明朝"/>
          <w:kern w:val="0"/>
          <w:sz w:val="22"/>
        </w:rPr>
        <w:t>1)</w:t>
      </w:r>
      <w:r>
        <w:rPr>
          <w:rFonts w:ascii="ＭＳ 明朝" w:eastAsia="ＭＳ 明朝" w:hAnsi="ＭＳ 明朝"/>
          <w:kern w:val="0"/>
          <w:sz w:val="22"/>
        </w:rPr>
        <w:t xml:space="preserve"> </w:t>
      </w:r>
      <w:r w:rsidRPr="00D20B1D">
        <w:rPr>
          <w:rFonts w:ascii="ＭＳ 明朝" w:eastAsia="ＭＳ 明朝" w:hAnsi="ＭＳ 明朝"/>
          <w:kern w:val="0"/>
          <w:sz w:val="22"/>
        </w:rPr>
        <w:t>施工の安定性を確保するため下記に示す項目について施工管理する。</w:t>
      </w:r>
    </w:p>
    <w:p w14:paraId="261EC696" w14:textId="6F734C48" w:rsidR="00D20B1D" w:rsidRDefault="00D20B1D" w:rsidP="00D20B1D">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① </w:t>
      </w:r>
      <w:r w:rsidR="00D923CD" w:rsidRPr="00D923CD">
        <w:rPr>
          <w:rFonts w:ascii="ＭＳ 明朝" w:eastAsia="ＭＳ 明朝" w:hAnsi="ＭＳ 明朝" w:hint="eastAsia"/>
          <w:sz w:val="22"/>
        </w:rPr>
        <w:t>形状・寸法</w:t>
      </w:r>
    </w:p>
    <w:p w14:paraId="103EA1A6" w14:textId="61804CC2" w:rsidR="00327C46" w:rsidRDefault="00327C46" w:rsidP="00327C46">
      <w:pPr>
        <w:ind w:leftChars="500" w:left="1050"/>
        <w:rPr>
          <w:rFonts w:ascii="ＭＳ 明朝" w:eastAsia="ＭＳ 明朝" w:hAnsi="ＭＳ 明朝"/>
          <w:sz w:val="22"/>
        </w:rPr>
      </w:pPr>
      <w:r w:rsidRPr="00327C46">
        <w:rPr>
          <w:rFonts w:ascii="ＭＳ 明朝" w:eastAsia="ＭＳ 明朝" w:hAnsi="ＭＳ 明朝" w:hint="eastAsia"/>
          <w:sz w:val="22"/>
        </w:rPr>
        <w:t>：鉛直性</w:t>
      </w:r>
      <w:r>
        <w:rPr>
          <w:rFonts w:ascii="ＭＳ 明朝" w:eastAsia="ＭＳ 明朝" w:hAnsi="ＭＳ 明朝" w:hint="eastAsia"/>
          <w:sz w:val="22"/>
        </w:rPr>
        <w:t xml:space="preserve">　　　</w:t>
      </w:r>
      <w:r w:rsidR="00173DA8">
        <w:rPr>
          <w:rFonts w:ascii="ＭＳ 明朝" w:eastAsia="ＭＳ 明朝" w:hAnsi="ＭＳ 明朝" w:hint="eastAsia"/>
          <w:sz w:val="22"/>
        </w:rPr>
        <w:t xml:space="preserve">　　</w:t>
      </w:r>
      <w:r w:rsidR="002E3E04">
        <w:rPr>
          <w:rFonts w:ascii="ＭＳ 明朝" w:eastAsia="ＭＳ 明朝" w:hAnsi="ＭＳ 明朝" w:hint="eastAsia"/>
          <w:sz w:val="22"/>
        </w:rPr>
        <w:t xml:space="preserve">　</w:t>
      </w:r>
      <w:r w:rsidR="00173DA8">
        <w:rPr>
          <w:rFonts w:ascii="ＭＳ 明朝" w:eastAsia="ＭＳ 明朝" w:hAnsi="ＭＳ 明朝" w:hint="eastAsia"/>
          <w:sz w:val="22"/>
        </w:rPr>
        <w:t xml:space="preserve">　</w:t>
      </w:r>
      <w:r w:rsidRPr="00327C46">
        <w:rPr>
          <w:rFonts w:ascii="ＭＳ 明朝" w:eastAsia="ＭＳ 明朝" w:hAnsi="ＭＳ 明朝" w:hint="eastAsia"/>
          <w:sz w:val="22"/>
        </w:rPr>
        <w:t>改良機本体のリーダー内に設置された傾斜計で管理する</w:t>
      </w:r>
    </w:p>
    <w:p w14:paraId="3DD3A3BF" w14:textId="120D9BF3" w:rsidR="00327C46" w:rsidRDefault="00327C46" w:rsidP="00327C46">
      <w:pPr>
        <w:ind w:leftChars="500" w:left="1050" w:firstLineChars="100" w:firstLine="220"/>
        <w:rPr>
          <w:rFonts w:ascii="ＭＳ 明朝" w:eastAsia="ＭＳ 明朝" w:hAnsi="ＭＳ 明朝"/>
          <w:sz w:val="22"/>
        </w:rPr>
      </w:pPr>
      <w:r w:rsidRPr="00327C46">
        <w:rPr>
          <w:rFonts w:ascii="ＭＳ 明朝" w:eastAsia="ＭＳ 明朝" w:hAnsi="ＭＳ 明朝" w:hint="eastAsia"/>
          <w:sz w:val="22"/>
        </w:rPr>
        <w:t>コラム心</w:t>
      </w:r>
      <w:r>
        <w:rPr>
          <w:rFonts w:ascii="ＭＳ 明朝" w:eastAsia="ＭＳ 明朝" w:hAnsi="ＭＳ 明朝" w:hint="eastAsia"/>
          <w:sz w:val="22"/>
        </w:rPr>
        <w:t xml:space="preserve">　　</w:t>
      </w:r>
      <w:r w:rsidR="00173DA8">
        <w:rPr>
          <w:rFonts w:ascii="ＭＳ 明朝" w:eastAsia="ＭＳ 明朝" w:hAnsi="ＭＳ 明朝" w:hint="eastAsia"/>
          <w:sz w:val="22"/>
        </w:rPr>
        <w:t xml:space="preserve">　　</w:t>
      </w:r>
      <w:r w:rsidR="002E3E04">
        <w:rPr>
          <w:rFonts w:ascii="ＭＳ 明朝" w:eastAsia="ＭＳ 明朝" w:hAnsi="ＭＳ 明朝" w:hint="eastAsia"/>
          <w:sz w:val="22"/>
        </w:rPr>
        <w:t xml:space="preserve">　</w:t>
      </w:r>
      <w:r w:rsidR="00173DA8">
        <w:rPr>
          <w:rFonts w:ascii="ＭＳ 明朝" w:eastAsia="ＭＳ 明朝" w:hAnsi="ＭＳ 明朝" w:hint="eastAsia"/>
          <w:sz w:val="22"/>
        </w:rPr>
        <w:t xml:space="preserve">　</w:t>
      </w:r>
      <w:r w:rsidRPr="00327C46">
        <w:rPr>
          <w:rFonts w:ascii="ＭＳ 明朝" w:eastAsia="ＭＳ 明朝" w:hAnsi="ＭＳ 明朝" w:hint="eastAsia"/>
          <w:sz w:val="22"/>
        </w:rPr>
        <w:t>事前にコラム心にマークを設ける</w:t>
      </w:r>
    </w:p>
    <w:p w14:paraId="4797A2D1" w14:textId="2F247B37" w:rsidR="00327C46" w:rsidRDefault="00327C46" w:rsidP="00327C46">
      <w:pPr>
        <w:ind w:leftChars="500" w:left="1050" w:firstLineChars="100" w:firstLine="220"/>
        <w:rPr>
          <w:rFonts w:ascii="ＭＳ 明朝" w:eastAsia="ＭＳ 明朝" w:hAnsi="ＭＳ 明朝"/>
          <w:sz w:val="22"/>
        </w:rPr>
      </w:pPr>
      <w:r w:rsidRPr="00327C46">
        <w:rPr>
          <w:rFonts w:ascii="ＭＳ 明朝" w:eastAsia="ＭＳ 明朝" w:hAnsi="ＭＳ 明朝" w:hint="eastAsia"/>
          <w:sz w:val="22"/>
        </w:rPr>
        <w:t>掘削深度</w:t>
      </w:r>
      <w:r>
        <w:rPr>
          <w:rFonts w:ascii="ＭＳ 明朝" w:eastAsia="ＭＳ 明朝" w:hAnsi="ＭＳ 明朝" w:hint="eastAsia"/>
          <w:sz w:val="22"/>
        </w:rPr>
        <w:t xml:space="preserve">　　</w:t>
      </w:r>
      <w:r w:rsidR="00173DA8">
        <w:rPr>
          <w:rFonts w:ascii="ＭＳ 明朝" w:eastAsia="ＭＳ 明朝" w:hAnsi="ＭＳ 明朝" w:hint="eastAsia"/>
          <w:sz w:val="22"/>
        </w:rPr>
        <w:t xml:space="preserve">　　</w:t>
      </w:r>
      <w:r w:rsidR="002E3E04">
        <w:rPr>
          <w:rFonts w:ascii="ＭＳ 明朝" w:eastAsia="ＭＳ 明朝" w:hAnsi="ＭＳ 明朝" w:hint="eastAsia"/>
          <w:sz w:val="22"/>
        </w:rPr>
        <w:t xml:space="preserve">　</w:t>
      </w:r>
      <w:r w:rsidR="00173DA8">
        <w:rPr>
          <w:rFonts w:ascii="ＭＳ 明朝" w:eastAsia="ＭＳ 明朝" w:hAnsi="ＭＳ 明朝" w:hint="eastAsia"/>
          <w:sz w:val="22"/>
        </w:rPr>
        <w:t xml:space="preserve">　</w:t>
      </w:r>
      <w:r w:rsidRPr="00327C46">
        <w:rPr>
          <w:rFonts w:ascii="ＭＳ 明朝" w:eastAsia="ＭＳ 明朝" w:hAnsi="ＭＳ 明朝" w:hint="eastAsia"/>
          <w:sz w:val="22"/>
        </w:rPr>
        <w:t>深度計で計測し記録する</w:t>
      </w:r>
    </w:p>
    <w:p w14:paraId="23495B9A" w14:textId="2597C0D4" w:rsidR="00327C46" w:rsidRDefault="00327C46" w:rsidP="00327C46">
      <w:pPr>
        <w:ind w:leftChars="500" w:left="1050" w:firstLineChars="100" w:firstLine="220"/>
        <w:rPr>
          <w:rFonts w:ascii="ＭＳ 明朝" w:eastAsia="ＭＳ 明朝" w:hAnsi="ＭＳ 明朝"/>
          <w:sz w:val="22"/>
        </w:rPr>
      </w:pPr>
      <w:r w:rsidRPr="00327C46">
        <w:rPr>
          <w:rFonts w:ascii="ＭＳ 明朝" w:eastAsia="ＭＳ 明朝" w:hAnsi="ＭＳ 明朝" w:hint="eastAsia"/>
          <w:sz w:val="22"/>
        </w:rPr>
        <w:t>コラム径</w:t>
      </w:r>
      <w:r>
        <w:rPr>
          <w:rFonts w:ascii="ＭＳ 明朝" w:eastAsia="ＭＳ 明朝" w:hAnsi="ＭＳ 明朝" w:hint="eastAsia"/>
          <w:sz w:val="22"/>
        </w:rPr>
        <w:t xml:space="preserve">　　</w:t>
      </w:r>
      <w:r w:rsidR="00173DA8">
        <w:rPr>
          <w:rFonts w:ascii="ＭＳ 明朝" w:eastAsia="ＭＳ 明朝" w:hAnsi="ＭＳ 明朝" w:hint="eastAsia"/>
          <w:sz w:val="22"/>
        </w:rPr>
        <w:t xml:space="preserve">　　</w:t>
      </w:r>
      <w:r w:rsidR="002E3E04">
        <w:rPr>
          <w:rFonts w:ascii="ＭＳ 明朝" w:eastAsia="ＭＳ 明朝" w:hAnsi="ＭＳ 明朝" w:hint="eastAsia"/>
          <w:sz w:val="22"/>
        </w:rPr>
        <w:t xml:space="preserve">　</w:t>
      </w:r>
      <w:r w:rsidR="00173DA8">
        <w:rPr>
          <w:rFonts w:ascii="ＭＳ 明朝" w:eastAsia="ＭＳ 明朝" w:hAnsi="ＭＳ 明朝" w:hint="eastAsia"/>
          <w:sz w:val="22"/>
        </w:rPr>
        <w:t xml:space="preserve">　</w:t>
      </w:r>
      <w:r w:rsidRPr="00327C46">
        <w:rPr>
          <w:rFonts w:ascii="ＭＳ 明朝" w:eastAsia="ＭＳ 明朝" w:hAnsi="ＭＳ 明朝" w:hint="eastAsia"/>
          <w:sz w:val="22"/>
        </w:rPr>
        <w:t>撹拌装置の形状・寸法を記録する</w:t>
      </w:r>
    </w:p>
    <w:p w14:paraId="77F3AA8F" w14:textId="5D1E96C5" w:rsidR="009E0184" w:rsidRDefault="00D20B1D" w:rsidP="00342831">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② </w:t>
      </w:r>
      <w:r w:rsidR="00D923CD" w:rsidRPr="00D923CD">
        <w:rPr>
          <w:rFonts w:ascii="ＭＳ 明朝" w:eastAsia="ＭＳ 明朝" w:hAnsi="ＭＳ 明朝" w:hint="eastAsia"/>
          <w:sz w:val="22"/>
        </w:rPr>
        <w:t>固化材</w:t>
      </w:r>
    </w:p>
    <w:p w14:paraId="798AF2AF" w14:textId="49CD424F" w:rsidR="00342831" w:rsidRDefault="00173DA8" w:rsidP="00342831">
      <w:pPr>
        <w:ind w:leftChars="500" w:left="1050"/>
        <w:rPr>
          <w:rFonts w:ascii="ＭＳ 明朝" w:eastAsia="ＭＳ 明朝" w:hAnsi="ＭＳ 明朝"/>
          <w:sz w:val="22"/>
        </w:rPr>
      </w:pPr>
      <w:r w:rsidRPr="00173DA8">
        <w:rPr>
          <w:rFonts w:ascii="ＭＳ 明朝" w:eastAsia="ＭＳ 明朝" w:hAnsi="ＭＳ 明朝" w:hint="eastAsia"/>
          <w:sz w:val="22"/>
        </w:rPr>
        <w:t>：材料計量</w:t>
      </w:r>
      <w:r>
        <w:rPr>
          <w:rFonts w:ascii="ＭＳ 明朝" w:eastAsia="ＭＳ 明朝" w:hAnsi="ＭＳ 明朝" w:hint="eastAsia"/>
          <w:sz w:val="22"/>
        </w:rPr>
        <w:t xml:space="preserve">　　　　</w:t>
      </w:r>
      <w:r w:rsidR="002E3E04">
        <w:rPr>
          <w:rFonts w:ascii="ＭＳ 明朝" w:eastAsia="ＭＳ 明朝" w:hAnsi="ＭＳ 明朝" w:hint="eastAsia"/>
          <w:sz w:val="22"/>
        </w:rPr>
        <w:t xml:space="preserve">　</w:t>
      </w:r>
      <w:r>
        <w:rPr>
          <w:rFonts w:ascii="ＭＳ 明朝" w:eastAsia="ＭＳ 明朝" w:hAnsi="ＭＳ 明朝" w:hint="eastAsia"/>
          <w:sz w:val="22"/>
        </w:rPr>
        <w:t xml:space="preserve">　</w:t>
      </w:r>
      <w:r w:rsidR="00FB330F" w:rsidRPr="00FB330F">
        <w:rPr>
          <w:rFonts w:ascii="ＭＳ 明朝" w:eastAsia="ＭＳ 明朝" w:hAnsi="ＭＳ 明朝" w:hint="eastAsia"/>
          <w:sz w:val="22"/>
        </w:rPr>
        <w:t>水、固化材の重量</w:t>
      </w:r>
    </w:p>
    <w:p w14:paraId="5D960201" w14:textId="62759A80" w:rsidR="00342831" w:rsidRDefault="00173DA8" w:rsidP="00173DA8">
      <w:pPr>
        <w:ind w:leftChars="500" w:left="1050" w:firstLineChars="100" w:firstLine="220"/>
        <w:rPr>
          <w:rFonts w:ascii="ＭＳ 明朝" w:eastAsia="ＭＳ 明朝" w:hAnsi="ＭＳ 明朝"/>
          <w:sz w:val="22"/>
        </w:rPr>
      </w:pPr>
      <w:r w:rsidRPr="00173DA8">
        <w:rPr>
          <w:rFonts w:ascii="ＭＳ 明朝" w:eastAsia="ＭＳ 明朝" w:hAnsi="ＭＳ 明朝" w:hint="eastAsia"/>
          <w:sz w:val="22"/>
        </w:rPr>
        <w:t>固化材液の密度</w:t>
      </w:r>
      <w:r>
        <w:rPr>
          <w:rFonts w:ascii="ＭＳ 明朝" w:eastAsia="ＭＳ 明朝" w:hAnsi="ＭＳ 明朝" w:hint="eastAsia"/>
          <w:sz w:val="22"/>
        </w:rPr>
        <w:t xml:space="preserve">　</w:t>
      </w:r>
      <w:r w:rsidR="002E3E04">
        <w:rPr>
          <w:rFonts w:ascii="ＭＳ 明朝" w:eastAsia="ＭＳ 明朝" w:hAnsi="ＭＳ 明朝" w:hint="eastAsia"/>
          <w:sz w:val="22"/>
        </w:rPr>
        <w:t xml:space="preserve">　</w:t>
      </w:r>
      <w:r>
        <w:rPr>
          <w:rFonts w:ascii="ＭＳ 明朝" w:eastAsia="ＭＳ 明朝" w:hAnsi="ＭＳ 明朝" w:hint="eastAsia"/>
          <w:sz w:val="22"/>
        </w:rPr>
        <w:t xml:space="preserve">　</w:t>
      </w:r>
      <w:r w:rsidR="00FB330F" w:rsidRPr="00FB330F">
        <w:rPr>
          <w:rFonts w:ascii="ＭＳ 明朝" w:eastAsia="ＭＳ 明朝" w:hAnsi="ＭＳ 明朝" w:hint="eastAsia"/>
          <w:sz w:val="22"/>
        </w:rPr>
        <w:t>マッドバランス等</w:t>
      </w:r>
    </w:p>
    <w:p w14:paraId="6E80D638" w14:textId="54B51D7B" w:rsidR="00342831" w:rsidRDefault="00173DA8" w:rsidP="000951E1">
      <w:pPr>
        <w:ind w:leftChars="500" w:left="1050" w:firstLineChars="100" w:firstLine="220"/>
        <w:rPr>
          <w:rFonts w:ascii="ＭＳ 明朝" w:eastAsia="ＭＳ 明朝" w:hAnsi="ＭＳ 明朝"/>
          <w:sz w:val="22"/>
        </w:rPr>
      </w:pPr>
      <w:r w:rsidRPr="00173DA8">
        <w:rPr>
          <w:rFonts w:ascii="ＭＳ 明朝" w:eastAsia="ＭＳ 明朝" w:hAnsi="ＭＳ 明朝" w:hint="eastAsia"/>
          <w:sz w:val="22"/>
        </w:rPr>
        <w:t>固化材液の添加量</w:t>
      </w:r>
      <w:r w:rsidR="002E3E04">
        <w:rPr>
          <w:rFonts w:ascii="ＭＳ 明朝" w:eastAsia="ＭＳ 明朝" w:hAnsi="ＭＳ 明朝" w:hint="eastAsia"/>
          <w:sz w:val="22"/>
        </w:rPr>
        <w:t xml:space="preserve">　</w:t>
      </w:r>
      <w:r>
        <w:rPr>
          <w:rFonts w:ascii="ＭＳ 明朝" w:eastAsia="ＭＳ 明朝" w:hAnsi="ＭＳ 明朝" w:hint="eastAsia"/>
          <w:sz w:val="22"/>
        </w:rPr>
        <w:t xml:space="preserve">　</w:t>
      </w:r>
      <w:r w:rsidR="00FB330F" w:rsidRPr="00FB330F">
        <w:rPr>
          <w:rFonts w:ascii="ＭＳ 明朝" w:eastAsia="ＭＳ 明朝" w:hAnsi="ＭＳ 明朝" w:hint="eastAsia"/>
          <w:sz w:val="22"/>
        </w:rPr>
        <w:t>スーパーシステムにて施工管理を行い、記録する</w:t>
      </w:r>
    </w:p>
    <w:p w14:paraId="577A57E2" w14:textId="59E31EC4" w:rsidR="00D20B1D" w:rsidRDefault="00D20B1D" w:rsidP="00D20B1D">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③ </w:t>
      </w:r>
      <w:r w:rsidR="005743FD" w:rsidRPr="005743FD">
        <w:rPr>
          <w:rFonts w:ascii="ＭＳ 明朝" w:eastAsia="ＭＳ 明朝" w:hAnsi="ＭＳ 明朝" w:hint="eastAsia"/>
          <w:sz w:val="22"/>
        </w:rPr>
        <w:t>撹拌混合度</w:t>
      </w:r>
    </w:p>
    <w:p w14:paraId="792037EA" w14:textId="4338D0A0" w:rsidR="009E0184" w:rsidRDefault="00396BAF" w:rsidP="00396BAF">
      <w:pPr>
        <w:ind w:leftChars="500" w:left="1050"/>
        <w:rPr>
          <w:rFonts w:ascii="ＭＳ 明朝" w:eastAsia="ＭＳ 明朝" w:hAnsi="ＭＳ 明朝"/>
          <w:sz w:val="22"/>
        </w:rPr>
      </w:pPr>
      <w:r w:rsidRPr="00396BAF">
        <w:rPr>
          <w:rFonts w:ascii="ＭＳ 明朝" w:eastAsia="ＭＳ 明朝" w:hAnsi="ＭＳ 明朝" w:hint="eastAsia"/>
          <w:sz w:val="22"/>
        </w:rPr>
        <w:t>：撹拌混合回数</w:t>
      </w:r>
      <w:r>
        <w:rPr>
          <w:rFonts w:ascii="ＭＳ 明朝" w:eastAsia="ＭＳ 明朝" w:hAnsi="ＭＳ 明朝" w:hint="eastAsia"/>
          <w:sz w:val="22"/>
        </w:rPr>
        <w:t xml:space="preserve">　　</w:t>
      </w:r>
      <w:r w:rsidR="002E3E04">
        <w:rPr>
          <w:rFonts w:ascii="ＭＳ 明朝" w:eastAsia="ＭＳ 明朝" w:hAnsi="ＭＳ 明朝" w:hint="eastAsia"/>
          <w:sz w:val="22"/>
        </w:rPr>
        <w:t xml:space="preserve">　</w:t>
      </w:r>
      <w:r>
        <w:rPr>
          <w:rFonts w:ascii="ＭＳ 明朝" w:eastAsia="ＭＳ 明朝" w:hAnsi="ＭＳ 明朝" w:hint="eastAsia"/>
          <w:sz w:val="22"/>
        </w:rPr>
        <w:t xml:space="preserve">　</w:t>
      </w:r>
      <w:r w:rsidRPr="00396BAF">
        <w:rPr>
          <w:rFonts w:ascii="ＭＳ 明朝" w:eastAsia="ＭＳ 明朝" w:hAnsi="ＭＳ 明朝" w:hint="eastAsia"/>
          <w:sz w:val="22"/>
        </w:rPr>
        <w:t>スーパーシステムにて施工管理を行い、記録する</w:t>
      </w:r>
    </w:p>
    <w:p w14:paraId="58BBA9C2" w14:textId="7F842394" w:rsidR="00D20B1D" w:rsidRDefault="00D20B1D" w:rsidP="00D20B1D">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④ </w:t>
      </w:r>
      <w:r w:rsidR="005743FD" w:rsidRPr="005743FD">
        <w:rPr>
          <w:rFonts w:ascii="ＭＳ 明朝" w:eastAsia="ＭＳ 明朝" w:hAnsi="ＭＳ 明朝" w:hint="eastAsia"/>
          <w:sz w:val="22"/>
        </w:rPr>
        <w:t>支持地盤</w:t>
      </w:r>
    </w:p>
    <w:p w14:paraId="224AD284" w14:textId="75A854E7" w:rsidR="00AF4C39" w:rsidRPr="0090216C" w:rsidRDefault="00396BAF" w:rsidP="00396BAF">
      <w:pPr>
        <w:ind w:leftChars="500" w:left="1050"/>
        <w:rPr>
          <w:rFonts w:ascii="ＭＳ 明朝" w:eastAsia="ＭＳ 明朝" w:hAnsi="ＭＳ 明朝"/>
          <w:kern w:val="0"/>
          <w:sz w:val="22"/>
        </w:rPr>
      </w:pPr>
      <w:r w:rsidRPr="00396BAF">
        <w:rPr>
          <w:rFonts w:ascii="ＭＳ 明朝" w:eastAsia="ＭＳ 明朝" w:hAnsi="ＭＳ 明朝" w:hint="eastAsia"/>
          <w:kern w:val="0"/>
          <w:sz w:val="22"/>
        </w:rPr>
        <w:t>：仕事量</w:t>
      </w:r>
      <w:r>
        <w:rPr>
          <w:rFonts w:ascii="ＭＳ 明朝" w:eastAsia="ＭＳ 明朝" w:hAnsi="ＭＳ 明朝" w:hint="eastAsia"/>
          <w:kern w:val="0"/>
          <w:sz w:val="22"/>
        </w:rPr>
        <w:t xml:space="preserve">　　　　　</w:t>
      </w:r>
      <w:r w:rsidR="002E3E04">
        <w:rPr>
          <w:rFonts w:ascii="ＭＳ 明朝" w:eastAsia="ＭＳ 明朝" w:hAnsi="ＭＳ 明朝" w:hint="eastAsia"/>
          <w:kern w:val="0"/>
          <w:sz w:val="22"/>
        </w:rPr>
        <w:t xml:space="preserve">　</w:t>
      </w:r>
      <w:r>
        <w:rPr>
          <w:rFonts w:ascii="ＭＳ 明朝" w:eastAsia="ＭＳ 明朝" w:hAnsi="ＭＳ 明朝" w:hint="eastAsia"/>
          <w:kern w:val="0"/>
          <w:sz w:val="22"/>
        </w:rPr>
        <w:t xml:space="preserve">　</w:t>
      </w:r>
      <w:r w:rsidRPr="00396BAF">
        <w:rPr>
          <w:rFonts w:ascii="ＭＳ 明朝" w:eastAsia="ＭＳ 明朝" w:hAnsi="ＭＳ 明朝" w:hint="eastAsia"/>
          <w:kern w:val="0"/>
          <w:sz w:val="22"/>
        </w:rPr>
        <w:t>スーパーシステムにて施工管理を行い、記録する</w:t>
      </w:r>
    </w:p>
    <w:p w14:paraId="53004AF1" w14:textId="064363F1" w:rsidR="007466A2" w:rsidRPr="00AF4C39" w:rsidRDefault="00396BAF" w:rsidP="00B373C4">
      <w:pPr>
        <w:rPr>
          <w:rFonts w:ascii="ＭＳ 明朝" w:eastAsia="ＭＳ 明朝" w:hAnsi="ＭＳ 明朝"/>
          <w:sz w:val="22"/>
        </w:rPr>
      </w:pPr>
      <w:r>
        <w:rPr>
          <w:rFonts w:ascii="ＭＳ 明朝" w:eastAsia="ＭＳ 明朝" w:hAnsi="ＭＳ 明朝" w:hint="eastAsia"/>
          <w:sz w:val="22"/>
        </w:rPr>
        <w:t xml:space="preserve">　　　</w:t>
      </w:r>
      <w:r w:rsidR="007C65EA">
        <w:rPr>
          <w:rFonts w:ascii="ＭＳ 明朝" w:eastAsia="ＭＳ 明朝" w:hAnsi="ＭＳ 明朝" w:hint="eastAsia"/>
          <w:sz w:val="22"/>
        </w:rPr>
        <w:t xml:space="preserve">　</w:t>
      </w:r>
      <w:r>
        <w:rPr>
          <w:rFonts w:ascii="ＭＳ 明朝" w:eastAsia="ＭＳ 明朝" w:hAnsi="ＭＳ 明朝" w:hint="eastAsia"/>
          <w:sz w:val="22"/>
        </w:rPr>
        <w:t xml:space="preserve">　</w:t>
      </w:r>
      <w:r w:rsidRPr="00396BAF">
        <w:rPr>
          <w:rFonts w:ascii="ＭＳ 明朝" w:eastAsia="ＭＳ 明朝" w:hAnsi="ＭＳ 明朝" w:hint="eastAsia"/>
          <w:sz w:val="22"/>
        </w:rPr>
        <w:t>（着底判定仕事量は、先行コラムの施工状況により、監督員と協議して決定する）</w:t>
      </w:r>
    </w:p>
    <w:p w14:paraId="324BC3B6" w14:textId="7FADE654" w:rsidR="003C4B63" w:rsidRDefault="003C4B63" w:rsidP="003C4B63">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 xml:space="preserve">(2) </w:t>
      </w:r>
      <w:r w:rsidRPr="003C4B63">
        <w:rPr>
          <w:rFonts w:ascii="ＭＳ 明朝" w:eastAsia="ＭＳ 明朝" w:hAnsi="ＭＳ 明朝"/>
          <w:kern w:val="0"/>
          <w:sz w:val="22"/>
        </w:rPr>
        <w:t>コラムの芯ズレ</w:t>
      </w:r>
    </w:p>
    <w:p w14:paraId="4D6A2D7C" w14:textId="7EEB0AEE" w:rsidR="003C4B63" w:rsidRDefault="003C4B63" w:rsidP="00035614">
      <w:pPr>
        <w:ind w:leftChars="200" w:left="420" w:firstLineChars="100" w:firstLine="220"/>
        <w:rPr>
          <w:rFonts w:ascii="ＭＳ 明朝" w:eastAsia="ＭＳ 明朝" w:hAnsi="ＭＳ 明朝"/>
          <w:kern w:val="0"/>
          <w:sz w:val="22"/>
        </w:rPr>
      </w:pPr>
      <w:r w:rsidRPr="003C4B63">
        <w:rPr>
          <w:rFonts w:ascii="ＭＳ 明朝" w:eastAsia="ＭＳ 明朝" w:hAnsi="ＭＳ 明朝" w:hint="eastAsia"/>
          <w:kern w:val="0"/>
          <w:sz w:val="22"/>
        </w:rPr>
        <w:t>コラムの芯ズレが許容値を超えた場合は、監督員（監理者）と協議し、設計検討により応力照査を行った上、安全であると判断した場合、設計図書で示された仕様を満足しているものとする。</w:t>
      </w:r>
    </w:p>
    <w:p w14:paraId="1F9FDEC2" w14:textId="60F1AA61" w:rsidR="003C4B63" w:rsidRPr="00ED1450" w:rsidRDefault="003C4B63" w:rsidP="003C4B63">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 xml:space="preserve">(3) </w:t>
      </w:r>
      <w:r w:rsidRPr="003C4B63">
        <w:rPr>
          <w:rFonts w:ascii="ＭＳ 明朝" w:eastAsia="ＭＳ 明朝" w:hAnsi="ＭＳ 明朝"/>
          <w:kern w:val="0"/>
          <w:sz w:val="22"/>
        </w:rPr>
        <w:t>施工の立会い</w:t>
      </w:r>
    </w:p>
    <w:p w14:paraId="53317072" w14:textId="6956633D" w:rsidR="003C4B63" w:rsidRPr="00B751F1" w:rsidRDefault="003C4B63" w:rsidP="00035614">
      <w:pPr>
        <w:ind w:leftChars="200" w:left="420" w:firstLineChars="100" w:firstLine="220"/>
        <w:rPr>
          <w:rFonts w:ascii="ＭＳ 明朝" w:eastAsia="ＭＳ 明朝" w:hAnsi="ＭＳ 明朝"/>
          <w:kern w:val="0"/>
          <w:sz w:val="22"/>
        </w:rPr>
      </w:pPr>
      <w:r w:rsidRPr="003C4B63">
        <w:rPr>
          <w:rFonts w:ascii="ＭＳ 明朝" w:eastAsia="ＭＳ 明朝" w:hAnsi="ＭＳ 明朝" w:hint="eastAsia"/>
          <w:kern w:val="0"/>
          <w:sz w:val="22"/>
        </w:rPr>
        <w:t>建築工事の請負者は、本地業責任者</w:t>
      </w:r>
      <w:r w:rsidRPr="003C4B63">
        <w:rPr>
          <w:rFonts w:ascii="ＭＳ 明朝" w:eastAsia="ＭＳ 明朝" w:hAnsi="ＭＳ 明朝"/>
          <w:kern w:val="0"/>
          <w:sz w:val="22"/>
        </w:rPr>
        <w:t>(請負業者の中から選定)及び施工責任者を定め、両者は本地業の施工中は立ち会う</w:t>
      </w:r>
      <w:r w:rsidRPr="003C4B63">
        <w:rPr>
          <w:rFonts w:ascii="ＭＳ 明朝" w:eastAsia="ＭＳ 明朝" w:hAnsi="ＭＳ 明朝" w:hint="eastAsia"/>
          <w:kern w:val="0"/>
          <w:sz w:val="22"/>
        </w:rPr>
        <w:t>ものとする。</w:t>
      </w:r>
    </w:p>
    <w:p w14:paraId="5BBB9CD9" w14:textId="53D2610D" w:rsidR="007466A2" w:rsidRPr="003C4B63" w:rsidRDefault="007466A2" w:rsidP="00B373C4">
      <w:pPr>
        <w:rPr>
          <w:rFonts w:ascii="ＭＳ 明朝" w:eastAsia="ＭＳ 明朝" w:hAnsi="ＭＳ 明朝"/>
          <w:sz w:val="22"/>
        </w:rPr>
      </w:pPr>
    </w:p>
    <w:p w14:paraId="1F8FCA72" w14:textId="3D10F73F" w:rsidR="000A3748" w:rsidRPr="00B751F1" w:rsidRDefault="000A3748" w:rsidP="000A3748">
      <w:pPr>
        <w:rPr>
          <w:rFonts w:ascii="ＭＳ 明朝" w:eastAsia="ＭＳ 明朝" w:hAnsi="ＭＳ 明朝"/>
          <w:kern w:val="0"/>
          <w:sz w:val="22"/>
        </w:rPr>
      </w:pPr>
      <w:r>
        <w:rPr>
          <w:rFonts w:ascii="ＭＳ 明朝" w:eastAsia="ＭＳ 明朝" w:hAnsi="ＭＳ 明朝"/>
          <w:kern w:val="0"/>
          <w:sz w:val="22"/>
        </w:rPr>
        <w:t>9</w:t>
      </w:r>
      <w:r>
        <w:rPr>
          <w:rFonts w:ascii="ＭＳ 明朝" w:eastAsia="ＭＳ 明朝" w:hAnsi="ＭＳ 明朝" w:hint="eastAsia"/>
          <w:kern w:val="0"/>
          <w:sz w:val="22"/>
        </w:rPr>
        <w:t>.</w:t>
      </w:r>
      <w:r>
        <w:rPr>
          <w:rFonts w:ascii="ＭＳ 明朝" w:eastAsia="ＭＳ 明朝" w:hAnsi="ＭＳ 明朝"/>
          <w:kern w:val="0"/>
          <w:sz w:val="22"/>
        </w:rPr>
        <w:t xml:space="preserve"> </w:t>
      </w:r>
      <w:r w:rsidRPr="000A3748">
        <w:rPr>
          <w:rFonts w:ascii="ＭＳ 明朝" w:eastAsia="ＭＳ 明朝" w:hAnsi="ＭＳ 明朝"/>
          <w:kern w:val="0"/>
          <w:sz w:val="22"/>
        </w:rPr>
        <w:t>品質検査</w:t>
      </w:r>
    </w:p>
    <w:p w14:paraId="6A562CFC" w14:textId="760834C9" w:rsidR="000A3748" w:rsidRPr="00D20B1D" w:rsidRDefault="000A3748" w:rsidP="000A3748">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w:t>
      </w:r>
      <w:r w:rsidRPr="00D96872">
        <w:rPr>
          <w:rFonts w:ascii="ＭＳ 明朝" w:eastAsia="ＭＳ 明朝" w:hAnsi="ＭＳ 明朝"/>
          <w:kern w:val="0"/>
          <w:sz w:val="22"/>
        </w:rPr>
        <w:t>1)</w:t>
      </w:r>
      <w:r>
        <w:rPr>
          <w:rFonts w:ascii="ＭＳ 明朝" w:eastAsia="ＭＳ 明朝" w:hAnsi="ＭＳ 明朝"/>
          <w:kern w:val="0"/>
          <w:sz w:val="22"/>
        </w:rPr>
        <w:t xml:space="preserve"> </w:t>
      </w:r>
      <w:r w:rsidRPr="000A3748">
        <w:rPr>
          <w:rFonts w:ascii="ＭＳ 明朝" w:eastAsia="ＭＳ 明朝" w:hAnsi="ＭＳ 明朝"/>
          <w:kern w:val="0"/>
          <w:sz w:val="22"/>
        </w:rPr>
        <w:t>検査対象群、検査対象層及び調査箇所数</w:t>
      </w:r>
    </w:p>
    <w:p w14:paraId="0708BAE2" w14:textId="52B0DB43" w:rsidR="000A3748" w:rsidRDefault="000A3748" w:rsidP="000A3748">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① </w:t>
      </w:r>
      <w:r w:rsidRPr="000A3748">
        <w:rPr>
          <w:rFonts w:ascii="ＭＳ 明朝" w:eastAsia="ＭＳ 明朝" w:hAnsi="ＭＳ 明朝" w:hint="eastAsia"/>
          <w:sz w:val="22"/>
        </w:rPr>
        <w:t>検査対象群は概ねコラム</w:t>
      </w:r>
      <w:r w:rsidRPr="000A3748">
        <w:rPr>
          <w:rFonts w:ascii="ＭＳ 明朝" w:eastAsia="ＭＳ 明朝" w:hAnsi="ＭＳ 明朝"/>
          <w:sz w:val="22"/>
        </w:rPr>
        <w:t>300本を1単位とする。土層毎に検査対象層を決めるが、最小層厚を0.5mとする。</w:t>
      </w:r>
    </w:p>
    <w:p w14:paraId="56DD23F4" w14:textId="77777777" w:rsidR="00C171D2" w:rsidRDefault="000A3748" w:rsidP="000A3748">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② </w:t>
      </w:r>
      <w:r w:rsidR="009B3F02" w:rsidRPr="009B3F02">
        <w:rPr>
          <w:rFonts w:ascii="ＭＳ 明朝" w:eastAsia="ＭＳ 明朝" w:hAnsi="ＭＳ 明朝" w:hint="eastAsia"/>
          <w:sz w:val="22"/>
        </w:rPr>
        <w:t>検査対象層は</w:t>
      </w:r>
      <w:r w:rsidR="009B3F02" w:rsidRPr="009B3F02">
        <w:rPr>
          <w:rFonts w:ascii="ＭＳ 明朝" w:eastAsia="ＭＳ 明朝" w:hAnsi="ＭＳ 明朝"/>
          <w:sz w:val="22"/>
        </w:rPr>
        <w:t xml:space="preserve"> 盛土 ， 火山灰質粘土 ， 粘土混り砂礫 であり、設計対象層を 火山灰質粘土 とする。</w:t>
      </w:r>
    </w:p>
    <w:p w14:paraId="65D86F0E" w14:textId="6FF2F63B" w:rsidR="000A3748" w:rsidRDefault="00C171D2" w:rsidP="00C171D2">
      <w:pPr>
        <w:ind w:leftChars="400" w:left="840"/>
        <w:rPr>
          <w:rFonts w:ascii="ＭＳ 明朝" w:eastAsia="ＭＳ 明朝" w:hAnsi="ＭＳ 明朝"/>
          <w:sz w:val="22"/>
        </w:rPr>
      </w:pPr>
      <w:r w:rsidRPr="00C171D2">
        <w:rPr>
          <w:rFonts w:ascii="ＭＳ 明朝" w:eastAsia="ＭＳ 明朝" w:hAnsi="ＭＳ 明朝"/>
          <w:sz w:val="22"/>
        </w:rPr>
        <w:t>ただし、設計対象層以外の平均強度が設計対象層の平均強度より小さい場合は、最も小さい平均強度の層を設計対象層とする。</w:t>
      </w:r>
    </w:p>
    <w:p w14:paraId="37A9A764" w14:textId="701325AF" w:rsidR="009B3F02" w:rsidRDefault="009B3F02" w:rsidP="000A3748">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③ </w:t>
      </w:r>
      <w:r w:rsidR="00C171D2" w:rsidRPr="00C171D2">
        <w:rPr>
          <w:rFonts w:ascii="ＭＳ 明朝" w:eastAsia="ＭＳ 明朝" w:hAnsi="ＭＳ 明朝" w:hint="eastAsia"/>
          <w:sz w:val="22"/>
        </w:rPr>
        <w:t>調査箇所数</w:t>
      </w:r>
    </w:p>
    <w:p w14:paraId="2999925A" w14:textId="6609C66B" w:rsidR="00C171D2" w:rsidRDefault="00C171D2" w:rsidP="000A3748">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　　</w:t>
      </w:r>
      <w:r w:rsidRPr="00C171D2">
        <w:rPr>
          <w:rFonts w:ascii="ＭＳ 明朝" w:eastAsia="ＭＳ 明朝" w:hAnsi="ＭＳ 明朝"/>
          <w:sz w:val="22"/>
        </w:rPr>
        <w:t>頭部コア　100コラムを1単位とし、1単位毎に1ヶ所</w:t>
      </w:r>
    </w:p>
    <w:p w14:paraId="200DE910" w14:textId="5935C691" w:rsidR="00C171D2" w:rsidRPr="00C171D2" w:rsidRDefault="00C171D2" w:rsidP="000A3748">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　　</w:t>
      </w:r>
      <w:r w:rsidRPr="00C171D2">
        <w:rPr>
          <w:rFonts w:ascii="ＭＳ 明朝" w:eastAsia="ＭＳ 明朝" w:hAnsi="ＭＳ 明朝"/>
          <w:sz w:val="22"/>
        </w:rPr>
        <w:t>深度コア　100コラムを1単位とし、1単位毎に1ヶ所</w:t>
      </w:r>
    </w:p>
    <w:bookmarkEnd w:id="0"/>
    <w:p w14:paraId="414018EE" w14:textId="00E4F358" w:rsidR="00FE491D" w:rsidRDefault="00FE491D" w:rsidP="00FE491D">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 xml:space="preserve">(2) </w:t>
      </w:r>
      <w:r w:rsidRPr="00FE491D">
        <w:rPr>
          <w:rFonts w:ascii="ＭＳ 明朝" w:eastAsia="ＭＳ 明朝" w:hAnsi="ＭＳ 明朝"/>
          <w:kern w:val="0"/>
          <w:sz w:val="22"/>
        </w:rPr>
        <w:t>コア採取率による調査</w:t>
      </w:r>
    </w:p>
    <w:p w14:paraId="3B4ABA1E" w14:textId="413C2910" w:rsidR="00E040AA" w:rsidRDefault="00FE491D" w:rsidP="00FE491D">
      <w:pPr>
        <w:ind w:leftChars="200" w:left="420" w:firstLineChars="200" w:firstLine="440"/>
        <w:rPr>
          <w:rFonts w:ascii="ＭＳ 明朝" w:eastAsia="ＭＳ 明朝" w:hAnsi="ＭＳ 明朝"/>
          <w:kern w:val="0"/>
          <w:sz w:val="22"/>
        </w:rPr>
      </w:pPr>
      <w:r w:rsidRPr="00FE491D">
        <w:rPr>
          <w:rFonts w:ascii="ＭＳ 明朝" w:eastAsia="ＭＳ 明朝" w:hAnsi="ＭＳ 明朝" w:hint="eastAsia"/>
          <w:kern w:val="0"/>
          <w:sz w:val="22"/>
        </w:rPr>
        <w:t>コアボーリング調査の内、検査対象群に</w:t>
      </w:r>
      <w:r w:rsidRPr="00FE491D">
        <w:rPr>
          <w:rFonts w:ascii="ＭＳ 明朝" w:eastAsia="ＭＳ 明朝" w:hAnsi="ＭＳ 明朝"/>
          <w:kern w:val="0"/>
          <w:sz w:val="22"/>
        </w:rPr>
        <w:t>1ヶ所の割合でコア採取率を調査する。</w:t>
      </w:r>
    </w:p>
    <w:p w14:paraId="3C001358" w14:textId="2C91443D" w:rsidR="00FE491D" w:rsidRDefault="00FE491D" w:rsidP="00FE491D">
      <w:pPr>
        <w:ind w:leftChars="300" w:left="630" w:firstLineChars="100" w:firstLine="220"/>
        <w:rPr>
          <w:rFonts w:ascii="ＭＳ 明朝" w:eastAsia="ＭＳ 明朝" w:hAnsi="ＭＳ 明朝"/>
          <w:sz w:val="22"/>
        </w:rPr>
      </w:pPr>
      <w:r w:rsidRPr="00FE491D">
        <w:rPr>
          <w:rFonts w:ascii="ＭＳ 明朝" w:eastAsia="ＭＳ 明朝" w:hAnsi="ＭＳ 明朝" w:hint="eastAsia"/>
          <w:sz w:val="22"/>
        </w:rPr>
        <w:t>コア採取率が、全長に対して粘性土で</w:t>
      </w:r>
      <w:r w:rsidRPr="00FE491D">
        <w:rPr>
          <w:rFonts w:ascii="ＭＳ 明朝" w:eastAsia="ＭＳ 明朝" w:hAnsi="ＭＳ 明朝"/>
          <w:sz w:val="22"/>
        </w:rPr>
        <w:t>90％、砂質土で95％以上、深さ1ｍ毎に粘性土85％以上、砂質土で90％以上あることを</w:t>
      </w:r>
    </w:p>
    <w:p w14:paraId="5BF396CD" w14:textId="2AED0A9E" w:rsidR="00635320" w:rsidRDefault="00635320" w:rsidP="00FE491D">
      <w:pPr>
        <w:ind w:leftChars="300" w:left="630" w:firstLineChars="100" w:firstLine="220"/>
        <w:rPr>
          <w:rFonts w:ascii="ＭＳ 明朝" w:eastAsia="ＭＳ 明朝" w:hAnsi="ＭＳ 明朝"/>
          <w:sz w:val="22"/>
        </w:rPr>
      </w:pPr>
    </w:p>
    <w:p w14:paraId="62BD2890" w14:textId="0DC9FC00" w:rsidR="00635320" w:rsidRDefault="00635320" w:rsidP="00FE491D">
      <w:pPr>
        <w:ind w:leftChars="300" w:left="630" w:firstLineChars="100" w:firstLine="220"/>
        <w:rPr>
          <w:rFonts w:ascii="ＭＳ 明朝" w:eastAsia="ＭＳ 明朝" w:hAnsi="ＭＳ 明朝"/>
          <w:sz w:val="22"/>
        </w:rPr>
      </w:pPr>
    </w:p>
    <w:p w14:paraId="18D53DC1" w14:textId="77777777" w:rsidR="00635320" w:rsidRPr="00FE491D" w:rsidRDefault="00635320" w:rsidP="00FE491D">
      <w:pPr>
        <w:ind w:leftChars="300" w:left="630" w:firstLineChars="100" w:firstLine="220"/>
        <w:rPr>
          <w:rFonts w:ascii="ＭＳ 明朝" w:eastAsia="ＭＳ 明朝" w:hAnsi="ＭＳ 明朝"/>
          <w:sz w:val="22"/>
        </w:rPr>
      </w:pPr>
    </w:p>
    <w:p w14:paraId="66D00B8E" w14:textId="459CD481" w:rsidR="00635320" w:rsidRPr="00ED1450" w:rsidRDefault="00635320" w:rsidP="00635320">
      <w:pPr>
        <w:ind w:leftChars="100" w:left="650" w:hangingChars="200" w:hanging="440"/>
        <w:rPr>
          <w:rFonts w:ascii="ＭＳ 明朝" w:eastAsia="ＭＳ 明朝" w:hAnsi="ＭＳ 明朝"/>
          <w:kern w:val="0"/>
          <w:sz w:val="22"/>
        </w:rPr>
      </w:pPr>
      <w:r>
        <w:rPr>
          <w:rFonts w:ascii="ＭＳ 明朝" w:eastAsia="ＭＳ 明朝" w:hAnsi="ＭＳ 明朝"/>
          <w:kern w:val="0"/>
          <w:sz w:val="22"/>
        </w:rPr>
        <w:t xml:space="preserve">(3) </w:t>
      </w:r>
      <w:r w:rsidRPr="00635320">
        <w:rPr>
          <w:rFonts w:ascii="ＭＳ 明朝" w:eastAsia="ＭＳ 明朝" w:hAnsi="ＭＳ 明朝"/>
          <w:kern w:val="0"/>
          <w:sz w:val="22"/>
        </w:rPr>
        <w:t>合否の判定</w:t>
      </w:r>
    </w:p>
    <w:p w14:paraId="3A9C7F2F" w14:textId="64EC94B0" w:rsidR="00635320" w:rsidRDefault="00635320" w:rsidP="00635320">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① </w:t>
      </w:r>
      <w:r w:rsidR="004A0E8A" w:rsidRPr="004A0E8A">
        <w:rPr>
          <w:rFonts w:ascii="ＭＳ 明朝" w:eastAsia="ＭＳ 明朝" w:hAnsi="ＭＳ 明朝" w:hint="eastAsia"/>
          <w:sz w:val="22"/>
        </w:rPr>
        <w:t>設計対象層についての抜取箇所数をＮとする。</w:t>
      </w:r>
      <w:r w:rsidR="004A0E8A" w:rsidRPr="004A0E8A">
        <w:rPr>
          <w:rFonts w:ascii="ＭＳ 明朝" w:eastAsia="ＭＳ 明朝" w:hAnsi="ＭＳ 明朝"/>
          <w:sz w:val="22"/>
        </w:rPr>
        <w:t>1ヶ所あたりは３個の供試体を採取し、その平均強度をその箇所の強度とす</w:t>
      </w:r>
      <w:r w:rsidR="004A0E8A" w:rsidRPr="004A0E8A">
        <w:rPr>
          <w:rFonts w:ascii="ＭＳ 明朝" w:eastAsia="ＭＳ 明朝" w:hAnsi="ＭＳ 明朝" w:hint="eastAsia"/>
          <w:sz w:val="22"/>
        </w:rPr>
        <w:t>る。</w:t>
      </w:r>
    </w:p>
    <w:p w14:paraId="32F0442F" w14:textId="0C29426B" w:rsidR="00635320" w:rsidRDefault="00635320" w:rsidP="004A0E8A">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② </w:t>
      </w:r>
      <w:r w:rsidR="004A0E8A" w:rsidRPr="004A0E8A">
        <w:rPr>
          <w:rFonts w:ascii="ＭＳ 明朝" w:eastAsia="ＭＳ 明朝" w:hAnsi="ＭＳ 明朝" w:hint="eastAsia"/>
          <w:sz w:val="22"/>
        </w:rPr>
        <w:t>一軸圧縮試験は公的機関あるいは検査員立会いの下に行うものとする。</w:t>
      </w:r>
    </w:p>
    <w:p w14:paraId="46748CA0" w14:textId="521738D3" w:rsidR="00635320" w:rsidRDefault="00635320" w:rsidP="00635320">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③ </w:t>
      </w:r>
      <w:r w:rsidR="004A0E8A" w:rsidRPr="004A0E8A">
        <w:rPr>
          <w:rFonts w:ascii="ＭＳ 明朝" w:eastAsia="ＭＳ 明朝" w:hAnsi="ＭＳ 明朝" w:hint="eastAsia"/>
          <w:sz w:val="22"/>
        </w:rPr>
        <w:t>検査手法は品質のバラツキを想定する場合の検査手法Ａによる。</w:t>
      </w:r>
    </w:p>
    <w:p w14:paraId="5FEBCDFB" w14:textId="39D2191B" w:rsidR="004A0E8A" w:rsidRDefault="004A0E8A" w:rsidP="00635320">
      <w:pPr>
        <w:ind w:leftChars="300" w:left="850" w:hangingChars="100" w:hanging="220"/>
        <w:rPr>
          <w:rFonts w:ascii="ＭＳ 明朝" w:eastAsia="ＭＳ 明朝" w:hAnsi="ＭＳ 明朝"/>
          <w:sz w:val="22"/>
        </w:rPr>
      </w:pPr>
      <w:r>
        <w:rPr>
          <w:rFonts w:ascii="ＭＳ 明朝" w:eastAsia="ＭＳ 明朝" w:hAnsi="ＭＳ 明朝" w:hint="eastAsia"/>
          <w:sz w:val="22"/>
        </w:rPr>
        <w:t xml:space="preserve">④ </w:t>
      </w:r>
      <w:r w:rsidRPr="004A0E8A">
        <w:rPr>
          <w:rFonts w:ascii="ＭＳ 明朝" w:eastAsia="ＭＳ 明朝" w:hAnsi="ＭＳ 明朝" w:hint="eastAsia"/>
          <w:sz w:val="22"/>
        </w:rPr>
        <w:t>検査手法Ａによる品質検査</w:t>
      </w:r>
    </w:p>
    <w:p w14:paraId="4C1A049D" w14:textId="6CF9FE9F" w:rsidR="004A0E8A" w:rsidRDefault="004A0E8A" w:rsidP="004A0E8A">
      <w:pPr>
        <w:ind w:leftChars="400" w:left="840" w:firstLineChars="100" w:firstLine="220"/>
        <w:rPr>
          <w:rFonts w:ascii="ＭＳ 明朝" w:eastAsia="ＭＳ 明朝" w:hAnsi="ＭＳ 明朝"/>
          <w:sz w:val="22"/>
        </w:rPr>
      </w:pPr>
      <w:r w:rsidRPr="004A0E8A">
        <w:rPr>
          <w:rFonts w:ascii="ＭＳ 明朝" w:eastAsia="ＭＳ 明朝" w:hAnsi="ＭＳ 明朝"/>
          <w:sz w:val="22"/>
        </w:rPr>
        <w:t>合否の判定は検査対象層におけるＮヶ所（抜取箇所数）の一軸圧縮試験結果が下式を満足すれば合格とする。</w:t>
      </w:r>
    </w:p>
    <w:p w14:paraId="3F02CC6B" w14:textId="5D4A6D4B" w:rsidR="00BE4D7E" w:rsidRDefault="0010759B">
      <w:pPr>
        <w:widowControl/>
        <w:jc w:val="left"/>
        <w:rPr>
          <w:rFonts w:ascii="ＭＳ 明朝" w:eastAsia="ＭＳ 明朝" w:hAnsi="ＭＳ 明朝"/>
          <w:sz w:val="22"/>
        </w:rPr>
      </w:pPr>
      <w:r w:rsidRPr="0010759B">
        <w:rPr>
          <w:noProof/>
        </w:rPr>
        <w:drawing>
          <wp:anchor distT="0" distB="0" distL="114300" distR="114300" simplePos="0" relativeHeight="251658240" behindDoc="0" locked="0" layoutInCell="1" allowOverlap="1" wp14:anchorId="663026B3" wp14:editId="6D5926EB">
            <wp:simplePos x="0" y="0"/>
            <wp:positionH relativeFrom="column">
              <wp:posOffset>490855</wp:posOffset>
            </wp:positionH>
            <wp:positionV relativeFrom="paragraph">
              <wp:posOffset>31115</wp:posOffset>
            </wp:positionV>
            <wp:extent cx="5426075" cy="2088360"/>
            <wp:effectExtent l="0" t="0" r="3175" b="762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26075" cy="2088360"/>
                    </a:xfrm>
                    <a:prstGeom prst="rect">
                      <a:avLst/>
                    </a:prstGeom>
                  </pic:spPr>
                </pic:pic>
              </a:graphicData>
            </a:graphic>
            <wp14:sizeRelH relativeFrom="margin">
              <wp14:pctWidth>0</wp14:pctWidth>
            </wp14:sizeRelH>
            <wp14:sizeRelV relativeFrom="margin">
              <wp14:pctHeight>0</wp14:pctHeight>
            </wp14:sizeRelV>
          </wp:anchor>
        </w:drawing>
      </w:r>
    </w:p>
    <w:p w14:paraId="76E475C6" w14:textId="35872770" w:rsidR="00DF0A68" w:rsidRDefault="00DF0A68">
      <w:pPr>
        <w:widowControl/>
        <w:jc w:val="left"/>
        <w:rPr>
          <w:rFonts w:ascii="ＭＳ 明朝" w:eastAsia="ＭＳ 明朝" w:hAnsi="ＭＳ 明朝"/>
          <w:sz w:val="22"/>
        </w:rPr>
      </w:pPr>
    </w:p>
    <w:p w14:paraId="1D00CCEE" w14:textId="42C286C0" w:rsidR="00DF0A68" w:rsidRDefault="00DF0A68">
      <w:pPr>
        <w:widowControl/>
        <w:jc w:val="left"/>
        <w:rPr>
          <w:rFonts w:ascii="ＭＳ 明朝" w:eastAsia="ＭＳ 明朝" w:hAnsi="ＭＳ 明朝"/>
          <w:sz w:val="22"/>
        </w:rPr>
      </w:pPr>
    </w:p>
    <w:p w14:paraId="3BB847BF" w14:textId="27A5359E" w:rsidR="00DF0A68" w:rsidRDefault="00DF0A68">
      <w:pPr>
        <w:widowControl/>
        <w:jc w:val="left"/>
        <w:rPr>
          <w:rFonts w:ascii="ＭＳ 明朝" w:eastAsia="ＭＳ 明朝" w:hAnsi="ＭＳ 明朝"/>
          <w:sz w:val="22"/>
        </w:rPr>
      </w:pPr>
    </w:p>
    <w:p w14:paraId="0806AFF7" w14:textId="77777777" w:rsidR="00DF0A68" w:rsidRPr="00B751F1" w:rsidRDefault="00DF0A68">
      <w:pPr>
        <w:widowControl/>
        <w:jc w:val="left"/>
        <w:rPr>
          <w:rFonts w:ascii="ＭＳ 明朝" w:eastAsia="ＭＳ 明朝" w:hAnsi="ＭＳ 明朝"/>
          <w:sz w:val="22"/>
        </w:rPr>
      </w:pPr>
    </w:p>
    <w:p w14:paraId="28AFEBF0" w14:textId="02DAC358" w:rsidR="00BE4D7E" w:rsidRPr="00B751F1" w:rsidRDefault="00BE4D7E" w:rsidP="00B373C4">
      <w:pPr>
        <w:rPr>
          <w:rFonts w:ascii="ＭＳ 明朝" w:eastAsia="ＭＳ 明朝" w:hAnsi="ＭＳ 明朝"/>
          <w:sz w:val="22"/>
        </w:rPr>
      </w:pPr>
    </w:p>
    <w:p w14:paraId="1486302C" w14:textId="72271FD9" w:rsidR="008C1CB9" w:rsidRPr="00B751F1" w:rsidRDefault="008C1CB9" w:rsidP="00B373C4">
      <w:pPr>
        <w:rPr>
          <w:rFonts w:ascii="ＭＳ 明朝" w:eastAsia="ＭＳ 明朝" w:hAnsi="ＭＳ 明朝"/>
          <w:sz w:val="22"/>
        </w:rPr>
      </w:pPr>
    </w:p>
    <w:p w14:paraId="4BB57F0F" w14:textId="0CD837CC" w:rsidR="008C1CB9" w:rsidRPr="00B751F1" w:rsidRDefault="008C1CB9" w:rsidP="00B373C4">
      <w:pPr>
        <w:rPr>
          <w:rFonts w:ascii="ＭＳ 明朝" w:eastAsia="ＭＳ 明朝" w:hAnsi="ＭＳ 明朝"/>
          <w:sz w:val="22"/>
        </w:rPr>
      </w:pPr>
    </w:p>
    <w:p w14:paraId="5DE13C50" w14:textId="24D3B38A" w:rsidR="008C1CB9" w:rsidRPr="00B751F1" w:rsidRDefault="008C1CB9" w:rsidP="00B373C4">
      <w:pPr>
        <w:rPr>
          <w:rFonts w:ascii="ＭＳ 明朝" w:eastAsia="ＭＳ 明朝" w:hAnsi="ＭＳ 明朝"/>
          <w:sz w:val="22"/>
        </w:rPr>
      </w:pPr>
    </w:p>
    <w:p w14:paraId="315080A5" w14:textId="77777777" w:rsidR="00BD3E33" w:rsidRDefault="00BD3E33" w:rsidP="00EE6105">
      <w:pPr>
        <w:rPr>
          <w:rFonts w:ascii="ＭＳ 明朝" w:eastAsia="ＭＳ 明朝" w:hAnsi="ＭＳ 明朝"/>
          <w:kern w:val="0"/>
          <w:sz w:val="22"/>
        </w:rPr>
      </w:pPr>
    </w:p>
    <w:tbl>
      <w:tblPr>
        <w:tblStyle w:val="a5"/>
        <w:tblW w:w="0" w:type="auto"/>
        <w:jc w:val="center"/>
        <w:tblLook w:val="04A0" w:firstRow="1" w:lastRow="0" w:firstColumn="1" w:lastColumn="0" w:noHBand="0" w:noVBand="1"/>
      </w:tblPr>
      <w:tblGrid>
        <w:gridCol w:w="2132"/>
        <w:gridCol w:w="851"/>
        <w:gridCol w:w="851"/>
        <w:gridCol w:w="851"/>
        <w:gridCol w:w="851"/>
        <w:gridCol w:w="851"/>
        <w:gridCol w:w="851"/>
      </w:tblGrid>
      <w:tr w:rsidR="00BD3E33" w14:paraId="3BFCAD14" w14:textId="77777777" w:rsidTr="00EE6105">
        <w:trPr>
          <w:jc w:val="center"/>
        </w:trPr>
        <w:tc>
          <w:tcPr>
            <w:tcW w:w="2132" w:type="dxa"/>
            <w:vAlign w:val="center"/>
          </w:tcPr>
          <w:p w14:paraId="7863FA01" w14:textId="5C54F3A2" w:rsidR="00BD3E33" w:rsidRDefault="00BD3E33" w:rsidP="00D71BF6">
            <w:pPr>
              <w:rPr>
                <w:rFonts w:ascii="ＭＳ 明朝" w:eastAsia="ＭＳ 明朝" w:hAnsi="ＭＳ 明朝"/>
                <w:kern w:val="0"/>
                <w:sz w:val="22"/>
              </w:rPr>
            </w:pPr>
            <w:r>
              <w:rPr>
                <w:rFonts w:ascii="ＭＳ 明朝" w:eastAsia="ＭＳ 明朝" w:hAnsi="ＭＳ 明朝" w:hint="eastAsia"/>
                <w:kern w:val="0"/>
                <w:sz w:val="22"/>
              </w:rPr>
              <w:t>抜き取りヶ所数</w:t>
            </w:r>
            <w:r w:rsidR="00D71BF6">
              <w:rPr>
                <w:rFonts w:ascii="ＭＳ 明朝" w:eastAsia="ＭＳ 明朝" w:hAnsi="ＭＳ 明朝" w:hint="eastAsia"/>
                <w:kern w:val="0"/>
                <w:sz w:val="22"/>
              </w:rPr>
              <w:t xml:space="preserve"> </w:t>
            </w:r>
            <w:r>
              <w:rPr>
                <w:rFonts w:ascii="ＭＳ 明朝" w:eastAsia="ＭＳ 明朝" w:hAnsi="ＭＳ 明朝" w:hint="eastAsia"/>
                <w:kern w:val="0"/>
                <w:sz w:val="22"/>
              </w:rPr>
              <w:t>N</w:t>
            </w:r>
          </w:p>
        </w:tc>
        <w:tc>
          <w:tcPr>
            <w:tcW w:w="851" w:type="dxa"/>
            <w:vAlign w:val="center"/>
          </w:tcPr>
          <w:p w14:paraId="2E7ADDD1" w14:textId="77777777" w:rsidR="00BD3E33" w:rsidRDefault="00BD3E33" w:rsidP="008D2126">
            <w:pPr>
              <w:jc w:val="center"/>
              <w:rPr>
                <w:rFonts w:ascii="ＭＳ 明朝" w:eastAsia="ＭＳ 明朝" w:hAnsi="ＭＳ 明朝"/>
                <w:kern w:val="0"/>
                <w:sz w:val="22"/>
              </w:rPr>
            </w:pPr>
            <w:r>
              <w:rPr>
                <w:rFonts w:ascii="ＭＳ 明朝" w:eastAsia="ＭＳ 明朝" w:hAnsi="ＭＳ 明朝" w:hint="eastAsia"/>
                <w:kern w:val="0"/>
                <w:sz w:val="22"/>
              </w:rPr>
              <w:t>1</w:t>
            </w:r>
          </w:p>
        </w:tc>
        <w:tc>
          <w:tcPr>
            <w:tcW w:w="851" w:type="dxa"/>
            <w:vAlign w:val="center"/>
          </w:tcPr>
          <w:p w14:paraId="3A9C72AB" w14:textId="77777777" w:rsidR="00BD3E33" w:rsidRDefault="00BD3E33" w:rsidP="008D2126">
            <w:pPr>
              <w:jc w:val="center"/>
              <w:rPr>
                <w:rFonts w:ascii="ＭＳ 明朝" w:eastAsia="ＭＳ 明朝" w:hAnsi="ＭＳ 明朝"/>
                <w:kern w:val="0"/>
                <w:sz w:val="22"/>
              </w:rPr>
            </w:pPr>
            <w:r>
              <w:rPr>
                <w:rFonts w:ascii="ＭＳ 明朝" w:eastAsia="ＭＳ 明朝" w:hAnsi="ＭＳ 明朝" w:hint="eastAsia"/>
                <w:kern w:val="0"/>
                <w:sz w:val="22"/>
              </w:rPr>
              <w:t>2</w:t>
            </w:r>
          </w:p>
        </w:tc>
        <w:tc>
          <w:tcPr>
            <w:tcW w:w="851" w:type="dxa"/>
            <w:vAlign w:val="center"/>
          </w:tcPr>
          <w:p w14:paraId="1EE7D880" w14:textId="77777777" w:rsidR="00BD3E33" w:rsidRDefault="00BD3E33" w:rsidP="008D2126">
            <w:pPr>
              <w:jc w:val="center"/>
              <w:rPr>
                <w:rFonts w:ascii="ＭＳ 明朝" w:eastAsia="ＭＳ 明朝" w:hAnsi="ＭＳ 明朝"/>
                <w:kern w:val="0"/>
                <w:sz w:val="22"/>
              </w:rPr>
            </w:pPr>
            <w:r>
              <w:rPr>
                <w:rFonts w:ascii="ＭＳ 明朝" w:eastAsia="ＭＳ 明朝" w:hAnsi="ＭＳ 明朝" w:hint="eastAsia"/>
                <w:kern w:val="0"/>
                <w:sz w:val="22"/>
              </w:rPr>
              <w:t>3</w:t>
            </w:r>
          </w:p>
        </w:tc>
        <w:tc>
          <w:tcPr>
            <w:tcW w:w="851" w:type="dxa"/>
            <w:vAlign w:val="center"/>
          </w:tcPr>
          <w:p w14:paraId="3F6959D4" w14:textId="77777777" w:rsidR="00BD3E33" w:rsidRDefault="00BD3E33" w:rsidP="008D2126">
            <w:pPr>
              <w:jc w:val="center"/>
              <w:rPr>
                <w:rFonts w:ascii="ＭＳ 明朝" w:eastAsia="ＭＳ 明朝" w:hAnsi="ＭＳ 明朝"/>
                <w:kern w:val="0"/>
                <w:sz w:val="22"/>
              </w:rPr>
            </w:pPr>
            <w:r>
              <w:rPr>
                <w:rFonts w:ascii="ＭＳ 明朝" w:eastAsia="ＭＳ 明朝" w:hAnsi="ＭＳ 明朝" w:hint="eastAsia"/>
                <w:kern w:val="0"/>
                <w:sz w:val="22"/>
              </w:rPr>
              <w:t>4～6</w:t>
            </w:r>
          </w:p>
        </w:tc>
        <w:tc>
          <w:tcPr>
            <w:tcW w:w="851" w:type="dxa"/>
            <w:vAlign w:val="center"/>
          </w:tcPr>
          <w:p w14:paraId="47A7DDC0" w14:textId="77777777" w:rsidR="00BD3E33" w:rsidRDefault="00BD3E33" w:rsidP="008D2126">
            <w:pPr>
              <w:jc w:val="center"/>
              <w:rPr>
                <w:rFonts w:ascii="ＭＳ 明朝" w:eastAsia="ＭＳ 明朝" w:hAnsi="ＭＳ 明朝"/>
                <w:kern w:val="0"/>
                <w:sz w:val="22"/>
              </w:rPr>
            </w:pPr>
            <w:r>
              <w:rPr>
                <w:rFonts w:ascii="ＭＳ 明朝" w:eastAsia="ＭＳ 明朝" w:hAnsi="ＭＳ 明朝" w:hint="eastAsia"/>
                <w:kern w:val="0"/>
                <w:sz w:val="22"/>
              </w:rPr>
              <w:t>7～8</w:t>
            </w:r>
          </w:p>
        </w:tc>
        <w:tc>
          <w:tcPr>
            <w:tcW w:w="851" w:type="dxa"/>
            <w:vAlign w:val="center"/>
          </w:tcPr>
          <w:p w14:paraId="0DF2F063" w14:textId="77777777" w:rsidR="00BD3E33" w:rsidRDefault="00BD3E33" w:rsidP="008D2126">
            <w:pPr>
              <w:jc w:val="center"/>
              <w:rPr>
                <w:rFonts w:ascii="ＭＳ 明朝" w:eastAsia="ＭＳ 明朝" w:hAnsi="ＭＳ 明朝"/>
                <w:kern w:val="0"/>
                <w:sz w:val="22"/>
              </w:rPr>
            </w:pPr>
            <w:r>
              <w:rPr>
                <w:rFonts w:ascii="ＭＳ 明朝" w:eastAsia="ＭＳ 明朝" w:hAnsi="ＭＳ 明朝" w:hint="eastAsia"/>
                <w:kern w:val="0"/>
                <w:sz w:val="22"/>
              </w:rPr>
              <w:t>9</w:t>
            </w:r>
          </w:p>
        </w:tc>
      </w:tr>
      <w:tr w:rsidR="00BD3E33" w14:paraId="557D1B56" w14:textId="77777777" w:rsidTr="00EE6105">
        <w:trPr>
          <w:jc w:val="center"/>
        </w:trPr>
        <w:tc>
          <w:tcPr>
            <w:tcW w:w="2132" w:type="dxa"/>
            <w:vAlign w:val="center"/>
          </w:tcPr>
          <w:p w14:paraId="6788AB0F" w14:textId="2AA6CEB6" w:rsidR="00BD3E33" w:rsidRDefault="00D71BF6" w:rsidP="00D71BF6">
            <w:pPr>
              <w:rPr>
                <w:rFonts w:ascii="ＭＳ 明朝" w:eastAsia="ＭＳ 明朝" w:hAnsi="ＭＳ 明朝"/>
                <w:kern w:val="0"/>
                <w:sz w:val="22"/>
              </w:rPr>
            </w:pPr>
            <w:r w:rsidRPr="00D71BF6">
              <w:rPr>
                <w:rFonts w:ascii="ＭＳ 明朝" w:eastAsia="ＭＳ 明朝" w:hAnsi="ＭＳ 明朝" w:hint="eastAsia"/>
                <w:kern w:val="0"/>
                <w:sz w:val="22"/>
              </w:rPr>
              <w:t>合格判定係数</w:t>
            </w:r>
            <w:r w:rsidRPr="00D71BF6">
              <w:rPr>
                <w:rFonts w:ascii="ＭＳ 明朝" w:eastAsia="ＭＳ 明朝" w:hAnsi="ＭＳ 明朝"/>
                <w:kern w:val="0"/>
                <w:sz w:val="22"/>
              </w:rPr>
              <w:t xml:space="preserve"> ka</w:t>
            </w:r>
          </w:p>
        </w:tc>
        <w:tc>
          <w:tcPr>
            <w:tcW w:w="851" w:type="dxa"/>
            <w:vAlign w:val="center"/>
          </w:tcPr>
          <w:p w14:paraId="011753A4" w14:textId="2E9FD3BC" w:rsidR="00BD3E33" w:rsidRDefault="00D71BF6" w:rsidP="008D2126">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.9</w:t>
            </w:r>
          </w:p>
        </w:tc>
        <w:tc>
          <w:tcPr>
            <w:tcW w:w="851" w:type="dxa"/>
            <w:vAlign w:val="center"/>
          </w:tcPr>
          <w:p w14:paraId="76F07159" w14:textId="0E2B8417" w:rsidR="00BD3E33" w:rsidRDefault="00D71BF6" w:rsidP="008D2126">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.7</w:t>
            </w:r>
          </w:p>
        </w:tc>
        <w:tc>
          <w:tcPr>
            <w:tcW w:w="851" w:type="dxa"/>
            <w:vAlign w:val="center"/>
          </w:tcPr>
          <w:p w14:paraId="01395B13" w14:textId="0E20AFBD" w:rsidR="00BD3E33" w:rsidRDefault="00D71BF6" w:rsidP="008D2126">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.6</w:t>
            </w:r>
          </w:p>
        </w:tc>
        <w:tc>
          <w:tcPr>
            <w:tcW w:w="851" w:type="dxa"/>
            <w:vAlign w:val="center"/>
          </w:tcPr>
          <w:p w14:paraId="10678A99" w14:textId="01364B6F" w:rsidR="00BD3E33" w:rsidRDefault="00D71BF6" w:rsidP="008D2126">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.5</w:t>
            </w:r>
          </w:p>
        </w:tc>
        <w:tc>
          <w:tcPr>
            <w:tcW w:w="851" w:type="dxa"/>
            <w:vAlign w:val="center"/>
          </w:tcPr>
          <w:p w14:paraId="6F3CC6E1" w14:textId="12DBC8AD" w:rsidR="00BD3E33" w:rsidRDefault="00D71BF6" w:rsidP="008D2126">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.4</w:t>
            </w:r>
          </w:p>
        </w:tc>
        <w:tc>
          <w:tcPr>
            <w:tcW w:w="851" w:type="dxa"/>
            <w:vAlign w:val="center"/>
          </w:tcPr>
          <w:p w14:paraId="09A68D08" w14:textId="1D54664A" w:rsidR="00BD3E33" w:rsidRDefault="00D71BF6" w:rsidP="008D2126">
            <w:pPr>
              <w:jc w:val="center"/>
              <w:rPr>
                <w:rFonts w:ascii="ＭＳ 明朝" w:eastAsia="ＭＳ 明朝" w:hAnsi="ＭＳ 明朝"/>
                <w:kern w:val="0"/>
                <w:sz w:val="22"/>
              </w:rPr>
            </w:pPr>
            <w:r>
              <w:rPr>
                <w:rFonts w:ascii="ＭＳ 明朝" w:eastAsia="ＭＳ 明朝" w:hAnsi="ＭＳ 明朝" w:hint="eastAsia"/>
                <w:kern w:val="0"/>
                <w:sz w:val="22"/>
              </w:rPr>
              <w:t>1</w:t>
            </w:r>
            <w:r>
              <w:rPr>
                <w:rFonts w:ascii="ＭＳ 明朝" w:eastAsia="ＭＳ 明朝" w:hAnsi="ＭＳ 明朝"/>
                <w:kern w:val="0"/>
                <w:sz w:val="22"/>
              </w:rPr>
              <w:t>.3</w:t>
            </w:r>
          </w:p>
        </w:tc>
      </w:tr>
    </w:tbl>
    <w:p w14:paraId="3B8E8B42" w14:textId="1AA2D27C" w:rsidR="00BD3E33" w:rsidRDefault="00BD3E33" w:rsidP="00BD3E33">
      <w:pPr>
        <w:rPr>
          <w:rFonts w:ascii="ＭＳ 明朝" w:eastAsia="ＭＳ 明朝" w:hAnsi="ＭＳ 明朝"/>
          <w:kern w:val="0"/>
          <w:sz w:val="22"/>
        </w:rPr>
      </w:pPr>
    </w:p>
    <w:p w14:paraId="1F1D0864" w14:textId="115F0802" w:rsidR="00EE6105" w:rsidRPr="00B751F1" w:rsidRDefault="00EE6105" w:rsidP="00EE6105">
      <w:pPr>
        <w:rPr>
          <w:rFonts w:ascii="ＭＳ 明朝" w:eastAsia="ＭＳ 明朝" w:hAnsi="ＭＳ 明朝"/>
          <w:kern w:val="0"/>
          <w:sz w:val="22"/>
        </w:rPr>
      </w:pPr>
      <w:r>
        <w:rPr>
          <w:rFonts w:ascii="ＭＳ 明朝" w:eastAsia="ＭＳ 明朝" w:hAnsi="ＭＳ 明朝"/>
          <w:kern w:val="0"/>
          <w:sz w:val="22"/>
        </w:rPr>
        <w:t>10</w:t>
      </w:r>
      <w:r>
        <w:rPr>
          <w:rFonts w:ascii="ＭＳ 明朝" w:eastAsia="ＭＳ 明朝" w:hAnsi="ＭＳ 明朝" w:hint="eastAsia"/>
          <w:kern w:val="0"/>
          <w:sz w:val="22"/>
        </w:rPr>
        <w:t>.</w:t>
      </w:r>
      <w:r>
        <w:rPr>
          <w:rFonts w:ascii="ＭＳ 明朝" w:eastAsia="ＭＳ 明朝" w:hAnsi="ＭＳ 明朝"/>
          <w:kern w:val="0"/>
          <w:sz w:val="22"/>
        </w:rPr>
        <w:t xml:space="preserve"> </w:t>
      </w:r>
      <w:r>
        <w:rPr>
          <w:rFonts w:ascii="ＭＳ 明朝" w:eastAsia="ＭＳ 明朝" w:hAnsi="ＭＳ 明朝" w:hint="eastAsia"/>
          <w:kern w:val="0"/>
          <w:sz w:val="22"/>
        </w:rPr>
        <w:t>報告</w:t>
      </w:r>
    </w:p>
    <w:p w14:paraId="37D7A3A5" w14:textId="34AD2BC2" w:rsidR="00EE6105" w:rsidRPr="00D20B1D" w:rsidRDefault="00EE6105" w:rsidP="005A02BE">
      <w:pPr>
        <w:ind w:leftChars="200" w:left="420" w:firstLineChars="100" w:firstLine="220"/>
        <w:rPr>
          <w:rFonts w:ascii="ＭＳ 明朝" w:eastAsia="ＭＳ 明朝" w:hAnsi="ＭＳ 明朝"/>
          <w:kern w:val="0"/>
          <w:sz w:val="22"/>
        </w:rPr>
      </w:pPr>
      <w:r w:rsidRPr="00EE6105">
        <w:rPr>
          <w:rFonts w:ascii="ＭＳ 明朝" w:eastAsia="ＭＳ 明朝" w:hAnsi="ＭＳ 明朝" w:hint="eastAsia"/>
          <w:kern w:val="0"/>
          <w:sz w:val="22"/>
        </w:rPr>
        <w:t>工事完了後、次の項目について報告書をまとめ、監督員に３部提出する。</w:t>
      </w:r>
    </w:p>
    <w:p w14:paraId="66ADB712" w14:textId="3D102647" w:rsidR="00EE6105" w:rsidRDefault="00EE6105" w:rsidP="00EE6105">
      <w:pPr>
        <w:ind w:leftChars="400" w:left="840"/>
        <w:rPr>
          <w:rFonts w:ascii="ＭＳ 明朝" w:eastAsia="ＭＳ 明朝" w:hAnsi="ＭＳ 明朝"/>
          <w:sz w:val="22"/>
        </w:rPr>
      </w:pPr>
      <w:r>
        <w:rPr>
          <w:rFonts w:ascii="ＭＳ 明朝" w:eastAsia="ＭＳ 明朝" w:hAnsi="ＭＳ 明朝" w:hint="eastAsia"/>
          <w:sz w:val="22"/>
        </w:rPr>
        <w:t xml:space="preserve">① </w:t>
      </w:r>
      <w:r w:rsidRPr="00EE6105">
        <w:rPr>
          <w:rFonts w:ascii="ＭＳ 明朝" w:eastAsia="ＭＳ 明朝" w:hAnsi="ＭＳ 明朝" w:hint="eastAsia"/>
          <w:sz w:val="22"/>
        </w:rPr>
        <w:t>コラムの伏図及び番号</w:t>
      </w:r>
      <w:r w:rsidR="004962AD">
        <w:rPr>
          <w:rFonts w:ascii="ＭＳ 明朝" w:eastAsia="ＭＳ 明朝" w:hAnsi="ＭＳ 明朝" w:hint="eastAsia"/>
          <w:sz w:val="22"/>
        </w:rPr>
        <w:t xml:space="preserve">　　　　　　⑥ </w:t>
      </w:r>
      <w:r w:rsidR="004962AD" w:rsidRPr="004962AD">
        <w:rPr>
          <w:rFonts w:ascii="ＭＳ 明朝" w:eastAsia="ＭＳ 明朝" w:hAnsi="ＭＳ 明朝" w:hint="eastAsia"/>
          <w:sz w:val="22"/>
        </w:rPr>
        <w:t>仕事量</w:t>
      </w:r>
    </w:p>
    <w:p w14:paraId="7EABBCEB" w14:textId="4962372D" w:rsidR="00EE6105" w:rsidRDefault="00EE6105" w:rsidP="00EE6105">
      <w:pPr>
        <w:ind w:leftChars="400" w:left="840"/>
        <w:rPr>
          <w:rFonts w:ascii="ＭＳ 明朝" w:eastAsia="ＭＳ 明朝" w:hAnsi="ＭＳ 明朝"/>
          <w:sz w:val="22"/>
        </w:rPr>
      </w:pPr>
      <w:r>
        <w:rPr>
          <w:rFonts w:ascii="ＭＳ 明朝" w:eastAsia="ＭＳ 明朝" w:hAnsi="ＭＳ 明朝" w:hint="eastAsia"/>
          <w:sz w:val="22"/>
        </w:rPr>
        <w:t xml:space="preserve">② </w:t>
      </w:r>
      <w:r w:rsidRPr="00EE6105">
        <w:rPr>
          <w:rFonts w:ascii="ＭＳ 明朝" w:eastAsia="ＭＳ 明朝" w:hAnsi="ＭＳ 明朝" w:hint="eastAsia"/>
          <w:sz w:val="22"/>
        </w:rPr>
        <w:t>コラムの施工日</w:t>
      </w:r>
      <w:r w:rsidR="004962AD">
        <w:rPr>
          <w:rFonts w:ascii="ＭＳ 明朝" w:eastAsia="ＭＳ 明朝" w:hAnsi="ＭＳ 明朝" w:hint="eastAsia"/>
          <w:sz w:val="22"/>
        </w:rPr>
        <w:t xml:space="preserve">　　　　　　　　　⑦ </w:t>
      </w:r>
      <w:r w:rsidR="004962AD" w:rsidRPr="004962AD">
        <w:rPr>
          <w:rFonts w:ascii="ＭＳ 明朝" w:eastAsia="ＭＳ 明朝" w:hAnsi="ＭＳ 明朝" w:hint="eastAsia"/>
          <w:sz w:val="22"/>
        </w:rPr>
        <w:t>固化材液の配合と固化材の使用量</w:t>
      </w:r>
    </w:p>
    <w:p w14:paraId="266DB069" w14:textId="714C4D81" w:rsidR="00EE6105" w:rsidRDefault="00EE6105" w:rsidP="00EE6105">
      <w:pPr>
        <w:ind w:leftChars="400" w:left="840"/>
        <w:rPr>
          <w:rFonts w:ascii="ＭＳ 明朝" w:eastAsia="ＭＳ 明朝" w:hAnsi="ＭＳ 明朝"/>
          <w:sz w:val="22"/>
        </w:rPr>
      </w:pPr>
      <w:r>
        <w:rPr>
          <w:rFonts w:ascii="ＭＳ 明朝" w:eastAsia="ＭＳ 明朝" w:hAnsi="ＭＳ 明朝" w:hint="eastAsia"/>
          <w:sz w:val="22"/>
        </w:rPr>
        <w:t xml:space="preserve">③ </w:t>
      </w:r>
      <w:r w:rsidRPr="00EE6105">
        <w:rPr>
          <w:rFonts w:ascii="ＭＳ 明朝" w:eastAsia="ＭＳ 明朝" w:hAnsi="ＭＳ 明朝" w:hint="eastAsia"/>
          <w:sz w:val="22"/>
        </w:rPr>
        <w:t>コラムの径及び実施コラム長</w:t>
      </w:r>
      <w:r w:rsidR="004962AD">
        <w:rPr>
          <w:rFonts w:ascii="ＭＳ 明朝" w:eastAsia="ＭＳ 明朝" w:hAnsi="ＭＳ 明朝" w:hint="eastAsia"/>
          <w:sz w:val="22"/>
        </w:rPr>
        <w:t xml:space="preserve">　　　⑧ </w:t>
      </w:r>
      <w:r w:rsidR="004962AD" w:rsidRPr="004962AD">
        <w:rPr>
          <w:rFonts w:ascii="ＭＳ 明朝" w:eastAsia="ＭＳ 明朝" w:hAnsi="ＭＳ 明朝" w:hint="eastAsia"/>
          <w:sz w:val="22"/>
        </w:rPr>
        <w:t>コア供試体の一軸圧縮強度試験結果及び</w:t>
      </w:r>
    </w:p>
    <w:p w14:paraId="26386EF5" w14:textId="319509CF" w:rsidR="00EE6105" w:rsidRDefault="00EE6105" w:rsidP="00EE6105">
      <w:pPr>
        <w:ind w:leftChars="400" w:left="840"/>
        <w:rPr>
          <w:rFonts w:ascii="ＭＳ 明朝" w:eastAsia="ＭＳ 明朝" w:hAnsi="ＭＳ 明朝"/>
          <w:sz w:val="22"/>
        </w:rPr>
      </w:pPr>
      <w:r>
        <w:rPr>
          <w:rFonts w:ascii="ＭＳ 明朝" w:eastAsia="ＭＳ 明朝" w:hAnsi="ＭＳ 明朝" w:hint="eastAsia"/>
          <w:sz w:val="22"/>
        </w:rPr>
        <w:t xml:space="preserve">④ </w:t>
      </w:r>
      <w:r w:rsidRPr="00EE6105">
        <w:rPr>
          <w:rFonts w:ascii="ＭＳ 明朝" w:eastAsia="ＭＳ 明朝" w:hAnsi="ＭＳ 明朝" w:hint="eastAsia"/>
          <w:sz w:val="22"/>
        </w:rPr>
        <w:t>掘削深度</w:t>
      </w:r>
      <w:r w:rsidR="004962AD">
        <w:rPr>
          <w:rFonts w:ascii="ＭＳ 明朝" w:eastAsia="ＭＳ 明朝" w:hAnsi="ＭＳ 明朝" w:hint="eastAsia"/>
          <w:sz w:val="22"/>
        </w:rPr>
        <w:t xml:space="preserve">　　　　　　　　　　　　　 </w:t>
      </w:r>
      <w:r w:rsidR="004962AD" w:rsidRPr="004962AD">
        <w:rPr>
          <w:rFonts w:ascii="ＭＳ 明朝" w:eastAsia="ＭＳ 明朝" w:hAnsi="ＭＳ 明朝" w:hint="eastAsia"/>
          <w:sz w:val="22"/>
        </w:rPr>
        <w:t>ボーリングコアを用いたコア採取率</w:t>
      </w:r>
    </w:p>
    <w:p w14:paraId="141309A7" w14:textId="7D0D9523" w:rsidR="00EE6105" w:rsidRDefault="00EE6105" w:rsidP="00EE6105">
      <w:pPr>
        <w:ind w:leftChars="400" w:left="840"/>
        <w:rPr>
          <w:rFonts w:ascii="ＭＳ 明朝" w:eastAsia="ＭＳ 明朝" w:hAnsi="ＭＳ 明朝"/>
          <w:sz w:val="22"/>
        </w:rPr>
      </w:pPr>
      <w:r>
        <w:rPr>
          <w:rFonts w:ascii="ＭＳ 明朝" w:eastAsia="ＭＳ 明朝" w:hAnsi="ＭＳ 明朝" w:hint="eastAsia"/>
          <w:sz w:val="22"/>
        </w:rPr>
        <w:t xml:space="preserve">⑤ </w:t>
      </w:r>
      <w:r w:rsidRPr="00EE6105">
        <w:rPr>
          <w:rFonts w:ascii="ＭＳ 明朝" w:eastAsia="ＭＳ 明朝" w:hAnsi="ＭＳ 明朝" w:hint="eastAsia"/>
          <w:sz w:val="22"/>
        </w:rPr>
        <w:t>撹拌混合回数</w:t>
      </w:r>
      <w:r w:rsidR="004962AD">
        <w:rPr>
          <w:rFonts w:ascii="ＭＳ 明朝" w:eastAsia="ＭＳ 明朝" w:hAnsi="ＭＳ 明朝" w:hint="eastAsia"/>
          <w:sz w:val="22"/>
        </w:rPr>
        <w:t xml:space="preserve">　　　　　　　　　　⑨ </w:t>
      </w:r>
      <w:r w:rsidR="004962AD" w:rsidRPr="004962AD">
        <w:rPr>
          <w:rFonts w:ascii="ＭＳ 明朝" w:eastAsia="ＭＳ 明朝" w:hAnsi="ＭＳ 明朝" w:hint="eastAsia"/>
          <w:sz w:val="22"/>
        </w:rPr>
        <w:t>合否判定結果</w:t>
      </w:r>
    </w:p>
    <w:p w14:paraId="28B5D772" w14:textId="77777777" w:rsidR="005A02BE" w:rsidRDefault="005A02BE" w:rsidP="005A02BE">
      <w:pPr>
        <w:rPr>
          <w:rFonts w:ascii="ＭＳ 明朝" w:eastAsia="ＭＳ 明朝" w:hAnsi="ＭＳ 明朝"/>
          <w:kern w:val="0"/>
          <w:sz w:val="22"/>
        </w:rPr>
      </w:pPr>
    </w:p>
    <w:p w14:paraId="6316E7C9" w14:textId="0118A248" w:rsidR="005A02BE" w:rsidRPr="00B751F1" w:rsidRDefault="005A02BE" w:rsidP="005A02BE">
      <w:pPr>
        <w:rPr>
          <w:rFonts w:ascii="ＭＳ 明朝" w:eastAsia="ＭＳ 明朝" w:hAnsi="ＭＳ 明朝"/>
          <w:kern w:val="0"/>
          <w:sz w:val="22"/>
        </w:rPr>
      </w:pPr>
      <w:r>
        <w:rPr>
          <w:rFonts w:ascii="ＭＳ 明朝" w:eastAsia="ＭＳ 明朝" w:hAnsi="ＭＳ 明朝"/>
          <w:kern w:val="0"/>
          <w:sz w:val="22"/>
        </w:rPr>
        <w:t>11</w:t>
      </w:r>
      <w:r>
        <w:rPr>
          <w:rFonts w:ascii="ＭＳ 明朝" w:eastAsia="ＭＳ 明朝" w:hAnsi="ＭＳ 明朝" w:hint="eastAsia"/>
          <w:kern w:val="0"/>
          <w:sz w:val="22"/>
        </w:rPr>
        <w:t>.</w:t>
      </w:r>
      <w:r>
        <w:rPr>
          <w:rFonts w:ascii="ＭＳ 明朝" w:eastAsia="ＭＳ 明朝" w:hAnsi="ＭＳ 明朝"/>
          <w:kern w:val="0"/>
          <w:sz w:val="22"/>
        </w:rPr>
        <w:t xml:space="preserve"> </w:t>
      </w:r>
      <w:r>
        <w:rPr>
          <w:rFonts w:ascii="ＭＳ 明朝" w:eastAsia="ＭＳ 明朝" w:hAnsi="ＭＳ 明朝" w:hint="eastAsia"/>
          <w:kern w:val="0"/>
          <w:sz w:val="22"/>
        </w:rPr>
        <w:t>その他</w:t>
      </w:r>
    </w:p>
    <w:p w14:paraId="38A9C849" w14:textId="3CCAD5D4" w:rsidR="008C1CB9" w:rsidRPr="00B751F1" w:rsidRDefault="005A02BE" w:rsidP="005A02BE">
      <w:pPr>
        <w:ind w:leftChars="200" w:left="420" w:firstLineChars="100" w:firstLine="220"/>
        <w:rPr>
          <w:rFonts w:ascii="ＭＳ 明朝" w:eastAsia="ＭＳ 明朝" w:hAnsi="ＭＳ 明朝"/>
          <w:sz w:val="22"/>
        </w:rPr>
      </w:pPr>
      <w:r w:rsidRPr="005A02BE">
        <w:rPr>
          <w:rFonts w:ascii="ＭＳ 明朝" w:eastAsia="ＭＳ 明朝" w:hAnsi="ＭＳ 明朝" w:hint="eastAsia"/>
          <w:kern w:val="0"/>
          <w:sz w:val="22"/>
        </w:rPr>
        <w:t>施工に当たっては、セメント系固化材からの六価クロムの溶出試験を実施し、環境庁告示第</w:t>
      </w:r>
      <w:r w:rsidRPr="005A02BE">
        <w:rPr>
          <w:rFonts w:ascii="ＭＳ 明朝" w:eastAsia="ＭＳ 明朝" w:hAnsi="ＭＳ 明朝"/>
          <w:kern w:val="0"/>
          <w:sz w:val="22"/>
        </w:rPr>
        <w:t>46号の基準値を満足するよう必要な</w:t>
      </w:r>
      <w:r w:rsidRPr="005A02BE">
        <w:rPr>
          <w:rFonts w:ascii="ＭＳ 明朝" w:eastAsia="ＭＳ 明朝" w:hAnsi="ＭＳ 明朝" w:hint="eastAsia"/>
          <w:kern w:val="0"/>
          <w:sz w:val="22"/>
        </w:rPr>
        <w:t>措置を講じること。試験方法、試験個数等に関しては、平成</w:t>
      </w:r>
      <w:r w:rsidRPr="005A02BE">
        <w:rPr>
          <w:rFonts w:ascii="ＭＳ 明朝" w:eastAsia="ＭＳ 明朝" w:hAnsi="ＭＳ 明朝"/>
          <w:kern w:val="0"/>
          <w:sz w:val="22"/>
        </w:rPr>
        <w:t>13年4月20日付国官技第16号国営建第1号「セメント及びセメント系</w:t>
      </w:r>
      <w:r w:rsidRPr="005A02BE">
        <w:rPr>
          <w:rFonts w:ascii="ＭＳ 明朝" w:eastAsia="ＭＳ 明朝" w:hAnsi="ＭＳ 明朝" w:hint="eastAsia"/>
          <w:kern w:val="0"/>
          <w:sz w:val="22"/>
        </w:rPr>
        <w:t>固化材を使用した改良土の六価クロム溶出試験実施要領（案）の一部変更について」による。</w:t>
      </w:r>
    </w:p>
    <w:p w14:paraId="06F65904" w14:textId="33C18FF2" w:rsidR="008C1CB9" w:rsidRPr="00B751F1" w:rsidRDefault="008C1CB9" w:rsidP="00B373C4">
      <w:pPr>
        <w:rPr>
          <w:rFonts w:ascii="ＭＳ 明朝" w:eastAsia="ＭＳ 明朝" w:hAnsi="ＭＳ 明朝"/>
          <w:sz w:val="22"/>
        </w:rPr>
      </w:pPr>
    </w:p>
    <w:p w14:paraId="23BC182C" w14:textId="01F820FC" w:rsidR="008C1CB9" w:rsidRPr="00B751F1" w:rsidRDefault="008C1CB9" w:rsidP="00B373C4">
      <w:pPr>
        <w:rPr>
          <w:rFonts w:ascii="ＭＳ 明朝" w:eastAsia="ＭＳ 明朝" w:hAnsi="ＭＳ 明朝"/>
          <w:sz w:val="22"/>
        </w:rPr>
      </w:pPr>
    </w:p>
    <w:p w14:paraId="69622B25" w14:textId="3BBA69E1" w:rsidR="001E3CF1" w:rsidRPr="00B751F1" w:rsidRDefault="001E3CF1">
      <w:pPr>
        <w:widowControl/>
        <w:jc w:val="left"/>
        <w:rPr>
          <w:rFonts w:ascii="ＭＳ 明朝" w:eastAsia="ＭＳ 明朝" w:hAnsi="ＭＳ 明朝"/>
          <w:sz w:val="22"/>
        </w:rPr>
      </w:pPr>
    </w:p>
    <w:sectPr w:rsidR="001E3CF1" w:rsidRPr="00B751F1" w:rsidSect="00653390">
      <w:footerReference w:type="default" r:id="rId8"/>
      <w:pgSz w:w="11906" w:h="16838" w:code="9"/>
      <w:pgMar w:top="851" w:right="1134" w:bottom="1134" w:left="1701" w:header="851" w:footer="17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5220" w14:textId="77777777" w:rsidR="00CD144D" w:rsidRDefault="00CD144D" w:rsidP="004669FC">
      <w:r>
        <w:separator/>
      </w:r>
    </w:p>
  </w:endnote>
  <w:endnote w:type="continuationSeparator" w:id="0">
    <w:p w14:paraId="2A50D7D2" w14:textId="77777777" w:rsidR="00CD144D" w:rsidRDefault="00CD144D" w:rsidP="0046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E552F" w14:textId="173357C4" w:rsidR="00542463" w:rsidRDefault="00542463">
    <w:pPr>
      <w:pStyle w:val="a8"/>
      <w:jc w:val="center"/>
    </w:pPr>
  </w:p>
  <w:p w14:paraId="37B2E228" w14:textId="6A20CFF4" w:rsidR="004669FC" w:rsidRDefault="004669F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271848"/>
      <w:docPartObj>
        <w:docPartGallery w:val="Page Numbers (Bottom of Page)"/>
        <w:docPartUnique/>
      </w:docPartObj>
    </w:sdtPr>
    <w:sdtEndPr/>
    <w:sdtContent>
      <w:p w14:paraId="455B4DEC" w14:textId="77777777" w:rsidR="00653390" w:rsidRDefault="00653390">
        <w:pPr>
          <w:pStyle w:val="a8"/>
          <w:jc w:val="center"/>
        </w:pPr>
        <w:r>
          <w:fldChar w:fldCharType="begin"/>
        </w:r>
        <w:r>
          <w:instrText>PAGE   \* MERGEFORMAT</w:instrText>
        </w:r>
        <w:r>
          <w:fldChar w:fldCharType="separate"/>
        </w:r>
        <w:r>
          <w:rPr>
            <w:lang w:val="ja-JP"/>
          </w:rPr>
          <w:t>2</w:t>
        </w:r>
        <w:r>
          <w:fldChar w:fldCharType="end"/>
        </w:r>
      </w:p>
    </w:sdtContent>
  </w:sdt>
  <w:p w14:paraId="5AC9208A" w14:textId="77777777" w:rsidR="00653390" w:rsidRDefault="0065339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D8398" w14:textId="77777777" w:rsidR="00CD144D" w:rsidRDefault="00CD144D" w:rsidP="004669FC">
      <w:r>
        <w:separator/>
      </w:r>
    </w:p>
  </w:footnote>
  <w:footnote w:type="continuationSeparator" w:id="0">
    <w:p w14:paraId="71355EFB" w14:textId="77777777" w:rsidR="00CD144D" w:rsidRDefault="00CD144D" w:rsidP="004669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21D"/>
    <w:rsid w:val="00007981"/>
    <w:rsid w:val="00022E9D"/>
    <w:rsid w:val="00035614"/>
    <w:rsid w:val="00035A9F"/>
    <w:rsid w:val="00036B64"/>
    <w:rsid w:val="00040580"/>
    <w:rsid w:val="00042EB3"/>
    <w:rsid w:val="00046DBC"/>
    <w:rsid w:val="000518F3"/>
    <w:rsid w:val="0005203C"/>
    <w:rsid w:val="000541FC"/>
    <w:rsid w:val="00055ADF"/>
    <w:rsid w:val="000659EE"/>
    <w:rsid w:val="00065DC4"/>
    <w:rsid w:val="00076BBD"/>
    <w:rsid w:val="00093585"/>
    <w:rsid w:val="000951E1"/>
    <w:rsid w:val="000A3748"/>
    <w:rsid w:val="000A4E2F"/>
    <w:rsid w:val="000B4B08"/>
    <w:rsid w:val="000D05D0"/>
    <w:rsid w:val="000F1454"/>
    <w:rsid w:val="00104AC6"/>
    <w:rsid w:val="00106052"/>
    <w:rsid w:val="0010759B"/>
    <w:rsid w:val="0011207B"/>
    <w:rsid w:val="00117683"/>
    <w:rsid w:val="00134BA5"/>
    <w:rsid w:val="001352F3"/>
    <w:rsid w:val="001359B7"/>
    <w:rsid w:val="00137B7D"/>
    <w:rsid w:val="00146834"/>
    <w:rsid w:val="00147C90"/>
    <w:rsid w:val="001504AD"/>
    <w:rsid w:val="00154C0F"/>
    <w:rsid w:val="0015528C"/>
    <w:rsid w:val="0015654B"/>
    <w:rsid w:val="00163D23"/>
    <w:rsid w:val="00171F63"/>
    <w:rsid w:val="001737B8"/>
    <w:rsid w:val="00173DA8"/>
    <w:rsid w:val="001771D8"/>
    <w:rsid w:val="0018771D"/>
    <w:rsid w:val="001934CD"/>
    <w:rsid w:val="001961AB"/>
    <w:rsid w:val="001B2EA3"/>
    <w:rsid w:val="001C2689"/>
    <w:rsid w:val="001C4C89"/>
    <w:rsid w:val="001C4D4D"/>
    <w:rsid w:val="001C520B"/>
    <w:rsid w:val="001D5797"/>
    <w:rsid w:val="001D6EFB"/>
    <w:rsid w:val="001E3CF1"/>
    <w:rsid w:val="001F5E19"/>
    <w:rsid w:val="00203D3A"/>
    <w:rsid w:val="0021762C"/>
    <w:rsid w:val="00217A6C"/>
    <w:rsid w:val="00222B30"/>
    <w:rsid w:val="00232C6C"/>
    <w:rsid w:val="00234CDE"/>
    <w:rsid w:val="00244183"/>
    <w:rsid w:val="00253AD9"/>
    <w:rsid w:val="00255486"/>
    <w:rsid w:val="00270D60"/>
    <w:rsid w:val="002813A1"/>
    <w:rsid w:val="002866C1"/>
    <w:rsid w:val="00287CE7"/>
    <w:rsid w:val="0029026B"/>
    <w:rsid w:val="00296131"/>
    <w:rsid w:val="002A3145"/>
    <w:rsid w:val="002A32D5"/>
    <w:rsid w:val="002B397C"/>
    <w:rsid w:val="002B50E1"/>
    <w:rsid w:val="002B7D03"/>
    <w:rsid w:val="002D249E"/>
    <w:rsid w:val="002D7574"/>
    <w:rsid w:val="002D757A"/>
    <w:rsid w:val="002E0F7F"/>
    <w:rsid w:val="002E3E04"/>
    <w:rsid w:val="002F40CE"/>
    <w:rsid w:val="002F54B2"/>
    <w:rsid w:val="003113B4"/>
    <w:rsid w:val="003124E1"/>
    <w:rsid w:val="00313552"/>
    <w:rsid w:val="00315EF2"/>
    <w:rsid w:val="00327358"/>
    <w:rsid w:val="00327C46"/>
    <w:rsid w:val="0033353E"/>
    <w:rsid w:val="003335DC"/>
    <w:rsid w:val="00333ACC"/>
    <w:rsid w:val="00333BB8"/>
    <w:rsid w:val="00337A90"/>
    <w:rsid w:val="00342831"/>
    <w:rsid w:val="00347C6A"/>
    <w:rsid w:val="00355DD8"/>
    <w:rsid w:val="003717D4"/>
    <w:rsid w:val="003760D2"/>
    <w:rsid w:val="003815A5"/>
    <w:rsid w:val="00390D8F"/>
    <w:rsid w:val="00393960"/>
    <w:rsid w:val="0039430E"/>
    <w:rsid w:val="0039442B"/>
    <w:rsid w:val="00396BAF"/>
    <w:rsid w:val="003A1580"/>
    <w:rsid w:val="003A23FF"/>
    <w:rsid w:val="003A782A"/>
    <w:rsid w:val="003B1B47"/>
    <w:rsid w:val="003C0632"/>
    <w:rsid w:val="003C4500"/>
    <w:rsid w:val="003C4B63"/>
    <w:rsid w:val="003D2165"/>
    <w:rsid w:val="003D55EA"/>
    <w:rsid w:val="003E1434"/>
    <w:rsid w:val="003F0A8B"/>
    <w:rsid w:val="003F5E68"/>
    <w:rsid w:val="00401203"/>
    <w:rsid w:val="004022A4"/>
    <w:rsid w:val="0040679F"/>
    <w:rsid w:val="0041143B"/>
    <w:rsid w:val="004155C7"/>
    <w:rsid w:val="00415A1D"/>
    <w:rsid w:val="00420B44"/>
    <w:rsid w:val="00424229"/>
    <w:rsid w:val="00432ABE"/>
    <w:rsid w:val="004438E8"/>
    <w:rsid w:val="00445A2F"/>
    <w:rsid w:val="00445F4C"/>
    <w:rsid w:val="004669FC"/>
    <w:rsid w:val="00476ADA"/>
    <w:rsid w:val="00477E7D"/>
    <w:rsid w:val="00486BA4"/>
    <w:rsid w:val="00491401"/>
    <w:rsid w:val="004962AD"/>
    <w:rsid w:val="004A0E8A"/>
    <w:rsid w:val="004A41E2"/>
    <w:rsid w:val="004A4817"/>
    <w:rsid w:val="004A6330"/>
    <w:rsid w:val="004B2AAA"/>
    <w:rsid w:val="004B5AE1"/>
    <w:rsid w:val="004C56AA"/>
    <w:rsid w:val="004D6264"/>
    <w:rsid w:val="004F16D4"/>
    <w:rsid w:val="00505696"/>
    <w:rsid w:val="00511B72"/>
    <w:rsid w:val="00516393"/>
    <w:rsid w:val="00530B82"/>
    <w:rsid w:val="005351BC"/>
    <w:rsid w:val="00537C10"/>
    <w:rsid w:val="00542463"/>
    <w:rsid w:val="00544B14"/>
    <w:rsid w:val="00545D2D"/>
    <w:rsid w:val="005511FB"/>
    <w:rsid w:val="00553310"/>
    <w:rsid w:val="00554092"/>
    <w:rsid w:val="0055470C"/>
    <w:rsid w:val="005623D6"/>
    <w:rsid w:val="00565AEA"/>
    <w:rsid w:val="005704D7"/>
    <w:rsid w:val="005743FD"/>
    <w:rsid w:val="00592697"/>
    <w:rsid w:val="0059361E"/>
    <w:rsid w:val="00595A68"/>
    <w:rsid w:val="005A02BE"/>
    <w:rsid w:val="005A08FF"/>
    <w:rsid w:val="005A20EF"/>
    <w:rsid w:val="005B2453"/>
    <w:rsid w:val="005C47AC"/>
    <w:rsid w:val="005C5996"/>
    <w:rsid w:val="005C5F74"/>
    <w:rsid w:val="005D0C4D"/>
    <w:rsid w:val="005D70F5"/>
    <w:rsid w:val="005E0776"/>
    <w:rsid w:val="005E2BD8"/>
    <w:rsid w:val="005E4655"/>
    <w:rsid w:val="005E5B9E"/>
    <w:rsid w:val="005F1732"/>
    <w:rsid w:val="005F74F1"/>
    <w:rsid w:val="00605869"/>
    <w:rsid w:val="00614BE9"/>
    <w:rsid w:val="00616635"/>
    <w:rsid w:val="00623D99"/>
    <w:rsid w:val="00632BF2"/>
    <w:rsid w:val="006335B2"/>
    <w:rsid w:val="00634DD5"/>
    <w:rsid w:val="00634EB7"/>
    <w:rsid w:val="00635320"/>
    <w:rsid w:val="006420D1"/>
    <w:rsid w:val="0065085F"/>
    <w:rsid w:val="00650E23"/>
    <w:rsid w:val="006518DD"/>
    <w:rsid w:val="0065260B"/>
    <w:rsid w:val="00653390"/>
    <w:rsid w:val="00691888"/>
    <w:rsid w:val="006A7CCB"/>
    <w:rsid w:val="006B321D"/>
    <w:rsid w:val="006B5948"/>
    <w:rsid w:val="006B7B5B"/>
    <w:rsid w:val="006D38A6"/>
    <w:rsid w:val="006D551F"/>
    <w:rsid w:val="006D69E6"/>
    <w:rsid w:val="006E5096"/>
    <w:rsid w:val="00702FA8"/>
    <w:rsid w:val="00703677"/>
    <w:rsid w:val="00703CFF"/>
    <w:rsid w:val="00707C2E"/>
    <w:rsid w:val="007142C1"/>
    <w:rsid w:val="0072444A"/>
    <w:rsid w:val="00740D8A"/>
    <w:rsid w:val="007466A2"/>
    <w:rsid w:val="0075022C"/>
    <w:rsid w:val="00752073"/>
    <w:rsid w:val="007747E2"/>
    <w:rsid w:val="00781111"/>
    <w:rsid w:val="00784B49"/>
    <w:rsid w:val="00797D06"/>
    <w:rsid w:val="007A6E29"/>
    <w:rsid w:val="007B0684"/>
    <w:rsid w:val="007B7A3F"/>
    <w:rsid w:val="007C3591"/>
    <w:rsid w:val="007C4225"/>
    <w:rsid w:val="007C48ED"/>
    <w:rsid w:val="007C57D7"/>
    <w:rsid w:val="007C5C47"/>
    <w:rsid w:val="007C65EA"/>
    <w:rsid w:val="007C68AD"/>
    <w:rsid w:val="007D5596"/>
    <w:rsid w:val="007E1DF7"/>
    <w:rsid w:val="007F245E"/>
    <w:rsid w:val="007F3447"/>
    <w:rsid w:val="007F485A"/>
    <w:rsid w:val="007F7F4D"/>
    <w:rsid w:val="008030DA"/>
    <w:rsid w:val="00806F89"/>
    <w:rsid w:val="00820A1C"/>
    <w:rsid w:val="008223DC"/>
    <w:rsid w:val="0082254F"/>
    <w:rsid w:val="00826A41"/>
    <w:rsid w:val="00832959"/>
    <w:rsid w:val="00834349"/>
    <w:rsid w:val="00835EBA"/>
    <w:rsid w:val="00837445"/>
    <w:rsid w:val="00840661"/>
    <w:rsid w:val="00840D5F"/>
    <w:rsid w:val="00852BFE"/>
    <w:rsid w:val="00854723"/>
    <w:rsid w:val="00857756"/>
    <w:rsid w:val="0088311A"/>
    <w:rsid w:val="0088414E"/>
    <w:rsid w:val="00885598"/>
    <w:rsid w:val="00890AFB"/>
    <w:rsid w:val="0089291D"/>
    <w:rsid w:val="008A0022"/>
    <w:rsid w:val="008C09D9"/>
    <w:rsid w:val="008C1CB9"/>
    <w:rsid w:val="008D1393"/>
    <w:rsid w:val="008F3EC5"/>
    <w:rsid w:val="008F4086"/>
    <w:rsid w:val="0090216C"/>
    <w:rsid w:val="009027FE"/>
    <w:rsid w:val="009101F3"/>
    <w:rsid w:val="009271A3"/>
    <w:rsid w:val="009274A8"/>
    <w:rsid w:val="00931F53"/>
    <w:rsid w:val="009358CC"/>
    <w:rsid w:val="009615FA"/>
    <w:rsid w:val="009674A1"/>
    <w:rsid w:val="00971122"/>
    <w:rsid w:val="00980BF1"/>
    <w:rsid w:val="009A54B1"/>
    <w:rsid w:val="009A63E1"/>
    <w:rsid w:val="009B3F02"/>
    <w:rsid w:val="009B484C"/>
    <w:rsid w:val="009B7CC3"/>
    <w:rsid w:val="009C32F9"/>
    <w:rsid w:val="009D7223"/>
    <w:rsid w:val="009E0184"/>
    <w:rsid w:val="00A04533"/>
    <w:rsid w:val="00A05724"/>
    <w:rsid w:val="00A13905"/>
    <w:rsid w:val="00A158F4"/>
    <w:rsid w:val="00A17528"/>
    <w:rsid w:val="00A31933"/>
    <w:rsid w:val="00A4246F"/>
    <w:rsid w:val="00A47C50"/>
    <w:rsid w:val="00A51B2E"/>
    <w:rsid w:val="00A520D1"/>
    <w:rsid w:val="00A528BC"/>
    <w:rsid w:val="00A55080"/>
    <w:rsid w:val="00A550AA"/>
    <w:rsid w:val="00A57140"/>
    <w:rsid w:val="00A6642F"/>
    <w:rsid w:val="00A912ED"/>
    <w:rsid w:val="00A92487"/>
    <w:rsid w:val="00A940DA"/>
    <w:rsid w:val="00A940E8"/>
    <w:rsid w:val="00A95A8C"/>
    <w:rsid w:val="00AA0B70"/>
    <w:rsid w:val="00AA530F"/>
    <w:rsid w:val="00AC4A00"/>
    <w:rsid w:val="00AC5A30"/>
    <w:rsid w:val="00AC5E72"/>
    <w:rsid w:val="00AC6376"/>
    <w:rsid w:val="00AE12FE"/>
    <w:rsid w:val="00AE144C"/>
    <w:rsid w:val="00AE5691"/>
    <w:rsid w:val="00AE755D"/>
    <w:rsid w:val="00AF4C2F"/>
    <w:rsid w:val="00AF4C39"/>
    <w:rsid w:val="00AF7BFD"/>
    <w:rsid w:val="00B00114"/>
    <w:rsid w:val="00B03EF3"/>
    <w:rsid w:val="00B11818"/>
    <w:rsid w:val="00B1437C"/>
    <w:rsid w:val="00B237F0"/>
    <w:rsid w:val="00B341F6"/>
    <w:rsid w:val="00B373C4"/>
    <w:rsid w:val="00B41AE5"/>
    <w:rsid w:val="00B42355"/>
    <w:rsid w:val="00B447FA"/>
    <w:rsid w:val="00B61E39"/>
    <w:rsid w:val="00B65764"/>
    <w:rsid w:val="00B67F06"/>
    <w:rsid w:val="00B751F1"/>
    <w:rsid w:val="00B7623D"/>
    <w:rsid w:val="00B76BD6"/>
    <w:rsid w:val="00B81DA8"/>
    <w:rsid w:val="00B83F80"/>
    <w:rsid w:val="00B90D09"/>
    <w:rsid w:val="00B96F01"/>
    <w:rsid w:val="00BA37B3"/>
    <w:rsid w:val="00BB1C29"/>
    <w:rsid w:val="00BD3E33"/>
    <w:rsid w:val="00BE04E3"/>
    <w:rsid w:val="00BE3765"/>
    <w:rsid w:val="00BE3AB6"/>
    <w:rsid w:val="00BE4D7E"/>
    <w:rsid w:val="00BF307F"/>
    <w:rsid w:val="00BF4155"/>
    <w:rsid w:val="00C138AF"/>
    <w:rsid w:val="00C139B3"/>
    <w:rsid w:val="00C15065"/>
    <w:rsid w:val="00C171D2"/>
    <w:rsid w:val="00C20AAB"/>
    <w:rsid w:val="00C2187B"/>
    <w:rsid w:val="00C237A8"/>
    <w:rsid w:val="00C26D1E"/>
    <w:rsid w:val="00C27DBD"/>
    <w:rsid w:val="00C30EDF"/>
    <w:rsid w:val="00C40CAB"/>
    <w:rsid w:val="00C41F25"/>
    <w:rsid w:val="00C4414B"/>
    <w:rsid w:val="00C471BD"/>
    <w:rsid w:val="00C5680A"/>
    <w:rsid w:val="00C57303"/>
    <w:rsid w:val="00C57D1D"/>
    <w:rsid w:val="00C73EC1"/>
    <w:rsid w:val="00C742B3"/>
    <w:rsid w:val="00C76B7B"/>
    <w:rsid w:val="00C76D89"/>
    <w:rsid w:val="00C833FB"/>
    <w:rsid w:val="00C9093D"/>
    <w:rsid w:val="00C94A70"/>
    <w:rsid w:val="00CA09D6"/>
    <w:rsid w:val="00CB17D5"/>
    <w:rsid w:val="00CB218B"/>
    <w:rsid w:val="00CC29A1"/>
    <w:rsid w:val="00CC46B5"/>
    <w:rsid w:val="00CC5EE6"/>
    <w:rsid w:val="00CD08F4"/>
    <w:rsid w:val="00CD144D"/>
    <w:rsid w:val="00CD6E74"/>
    <w:rsid w:val="00D17E0E"/>
    <w:rsid w:val="00D20B1D"/>
    <w:rsid w:val="00D23BCB"/>
    <w:rsid w:val="00D24FFD"/>
    <w:rsid w:val="00D347CD"/>
    <w:rsid w:val="00D42DC7"/>
    <w:rsid w:val="00D436C2"/>
    <w:rsid w:val="00D51942"/>
    <w:rsid w:val="00D549DF"/>
    <w:rsid w:val="00D5720E"/>
    <w:rsid w:val="00D6158C"/>
    <w:rsid w:val="00D6501E"/>
    <w:rsid w:val="00D65EC5"/>
    <w:rsid w:val="00D66B3C"/>
    <w:rsid w:val="00D71BF6"/>
    <w:rsid w:val="00D7278C"/>
    <w:rsid w:val="00D76F4C"/>
    <w:rsid w:val="00D77FFA"/>
    <w:rsid w:val="00D8348E"/>
    <w:rsid w:val="00D85D69"/>
    <w:rsid w:val="00D923CD"/>
    <w:rsid w:val="00D96872"/>
    <w:rsid w:val="00DA4160"/>
    <w:rsid w:val="00DA6541"/>
    <w:rsid w:val="00DB5297"/>
    <w:rsid w:val="00DB5DD5"/>
    <w:rsid w:val="00DC3B28"/>
    <w:rsid w:val="00DD0335"/>
    <w:rsid w:val="00DD160E"/>
    <w:rsid w:val="00DD51DD"/>
    <w:rsid w:val="00DE53E8"/>
    <w:rsid w:val="00DE5465"/>
    <w:rsid w:val="00DF0A68"/>
    <w:rsid w:val="00DF32A0"/>
    <w:rsid w:val="00DF3CD6"/>
    <w:rsid w:val="00DF5887"/>
    <w:rsid w:val="00DF7553"/>
    <w:rsid w:val="00E01485"/>
    <w:rsid w:val="00E040AA"/>
    <w:rsid w:val="00E17AF0"/>
    <w:rsid w:val="00E23DCB"/>
    <w:rsid w:val="00E24641"/>
    <w:rsid w:val="00E33677"/>
    <w:rsid w:val="00E359E2"/>
    <w:rsid w:val="00E36FB6"/>
    <w:rsid w:val="00E42358"/>
    <w:rsid w:val="00E439D0"/>
    <w:rsid w:val="00E439F3"/>
    <w:rsid w:val="00E443F9"/>
    <w:rsid w:val="00E55E46"/>
    <w:rsid w:val="00E64E32"/>
    <w:rsid w:val="00EA1529"/>
    <w:rsid w:val="00EA53BB"/>
    <w:rsid w:val="00EB4071"/>
    <w:rsid w:val="00EC1F3B"/>
    <w:rsid w:val="00EC1F75"/>
    <w:rsid w:val="00ED1450"/>
    <w:rsid w:val="00ED36BA"/>
    <w:rsid w:val="00EE0055"/>
    <w:rsid w:val="00EE1308"/>
    <w:rsid w:val="00EE1C3C"/>
    <w:rsid w:val="00EE39E5"/>
    <w:rsid w:val="00EE6105"/>
    <w:rsid w:val="00EF069C"/>
    <w:rsid w:val="00EF0D1C"/>
    <w:rsid w:val="00F238EA"/>
    <w:rsid w:val="00F2616D"/>
    <w:rsid w:val="00F262E6"/>
    <w:rsid w:val="00F276FA"/>
    <w:rsid w:val="00F2783D"/>
    <w:rsid w:val="00F378A6"/>
    <w:rsid w:val="00F425D1"/>
    <w:rsid w:val="00F42FD4"/>
    <w:rsid w:val="00F6637E"/>
    <w:rsid w:val="00F7242A"/>
    <w:rsid w:val="00F80DEB"/>
    <w:rsid w:val="00F82997"/>
    <w:rsid w:val="00F87084"/>
    <w:rsid w:val="00F90647"/>
    <w:rsid w:val="00F9342C"/>
    <w:rsid w:val="00F936B6"/>
    <w:rsid w:val="00FA748B"/>
    <w:rsid w:val="00FB330F"/>
    <w:rsid w:val="00FB4D5B"/>
    <w:rsid w:val="00FC4782"/>
    <w:rsid w:val="00FD0B59"/>
    <w:rsid w:val="00FD3527"/>
    <w:rsid w:val="00FE1D0F"/>
    <w:rsid w:val="00FE30A3"/>
    <w:rsid w:val="00FE491D"/>
    <w:rsid w:val="00FF3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079A4B"/>
  <w15:chartTrackingRefBased/>
  <w15:docId w15:val="{B69B47BD-1A8D-42C6-8BF8-345D857B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semiHidden/>
    <w:unhideWhenUsed/>
    <w:rsid w:val="002D757A"/>
    <w:rPr>
      <w:rFonts w:asciiTheme="minorEastAsia" w:hAnsi="Courier New" w:cs="Courier New"/>
    </w:rPr>
  </w:style>
  <w:style w:type="character" w:customStyle="1" w:styleId="a4">
    <w:name w:val="書式なし (文字)"/>
    <w:basedOn w:val="a0"/>
    <w:link w:val="a3"/>
    <w:uiPriority w:val="99"/>
    <w:semiHidden/>
    <w:rsid w:val="002D757A"/>
    <w:rPr>
      <w:rFonts w:asciiTheme="minorEastAsia" w:hAnsi="Courier New" w:cs="Courier New"/>
    </w:rPr>
  </w:style>
  <w:style w:type="table" w:styleId="a5">
    <w:name w:val="Table Grid"/>
    <w:basedOn w:val="a1"/>
    <w:uiPriority w:val="39"/>
    <w:rsid w:val="00C150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669FC"/>
    <w:pPr>
      <w:tabs>
        <w:tab w:val="center" w:pos="4252"/>
        <w:tab w:val="right" w:pos="8504"/>
      </w:tabs>
      <w:snapToGrid w:val="0"/>
    </w:pPr>
  </w:style>
  <w:style w:type="character" w:customStyle="1" w:styleId="a7">
    <w:name w:val="ヘッダー (文字)"/>
    <w:basedOn w:val="a0"/>
    <w:link w:val="a6"/>
    <w:uiPriority w:val="99"/>
    <w:rsid w:val="004669FC"/>
  </w:style>
  <w:style w:type="paragraph" w:styleId="a8">
    <w:name w:val="footer"/>
    <w:basedOn w:val="a"/>
    <w:link w:val="a9"/>
    <w:uiPriority w:val="99"/>
    <w:unhideWhenUsed/>
    <w:rsid w:val="004669FC"/>
    <w:pPr>
      <w:tabs>
        <w:tab w:val="center" w:pos="4252"/>
        <w:tab w:val="right" w:pos="8504"/>
      </w:tabs>
      <w:snapToGrid w:val="0"/>
    </w:pPr>
  </w:style>
  <w:style w:type="character" w:customStyle="1" w:styleId="a9">
    <w:name w:val="フッター (文字)"/>
    <w:basedOn w:val="a0"/>
    <w:link w:val="a8"/>
    <w:uiPriority w:val="99"/>
    <w:rsid w:val="00466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428798">
      <w:bodyDiv w:val="1"/>
      <w:marLeft w:val="0"/>
      <w:marRight w:val="0"/>
      <w:marTop w:val="0"/>
      <w:marBottom w:val="0"/>
      <w:divBdr>
        <w:top w:val="none" w:sz="0" w:space="0" w:color="auto"/>
        <w:left w:val="none" w:sz="0" w:space="0" w:color="auto"/>
        <w:bottom w:val="none" w:sz="0" w:space="0" w:color="auto"/>
        <w:right w:val="none" w:sz="0" w:space="0" w:color="auto"/>
      </w:divBdr>
    </w:div>
    <w:div w:id="2061711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316</TotalTime>
  <Pages>5</Pages>
  <Words>492</Words>
  <Characters>2811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小倉 和浩</dc:creator>
  <cp:keywords/>
  <dc:description/>
  <cp:lastModifiedBy>大沢 弘樹</cp:lastModifiedBy>
  <cp:revision>103</cp:revision>
  <cp:lastPrinted>2025-05-29T09:06:00Z</cp:lastPrinted>
  <dcterms:created xsi:type="dcterms:W3CDTF">2025-05-28T07:43:00Z</dcterms:created>
  <dcterms:modified xsi:type="dcterms:W3CDTF">2025-05-31T01:25:00Z</dcterms:modified>
</cp:coreProperties>
</file>